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165" w:rsidRPr="008737CD" w:rsidRDefault="00C34165" w:rsidP="00C34165">
      <w:pPr>
        <w:jc w:val="center"/>
        <w:rPr>
          <w:rFonts w:ascii="Times New Roman" w:hAnsi="Times New Roman"/>
          <w:sz w:val="26"/>
          <w:szCs w:val="26"/>
          <w:lang w:val="uk-UA"/>
        </w:rPr>
      </w:pPr>
      <w:bookmarkStart w:id="0" w:name="_Hlk480273727"/>
      <w:bookmarkEnd w:id="0"/>
      <w:r w:rsidRPr="008737CD">
        <w:rPr>
          <w:rFonts w:ascii="Times New Roman" w:hAnsi="Times New Roman"/>
          <w:noProof/>
          <w:sz w:val="26"/>
          <w:szCs w:val="26"/>
          <w:lang w:val="uk-UA" w:eastAsia="uk-UA"/>
        </w:rPr>
        <w:drawing>
          <wp:inline distT="0" distB="0" distL="0" distR="0" wp14:anchorId="3EBEBF0D" wp14:editId="36B43E40">
            <wp:extent cx="461010" cy="650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010" cy="650875"/>
                    </a:xfrm>
                    <a:prstGeom prst="rect">
                      <a:avLst/>
                    </a:prstGeom>
                    <a:noFill/>
                    <a:ln>
                      <a:noFill/>
                    </a:ln>
                  </pic:spPr>
                </pic:pic>
              </a:graphicData>
            </a:graphic>
          </wp:inline>
        </w:drawing>
      </w:r>
    </w:p>
    <w:p w:rsidR="00C34165" w:rsidRPr="008737CD" w:rsidRDefault="00C34165" w:rsidP="00C34165">
      <w:pPr>
        <w:keepNext/>
        <w:spacing w:line="192" w:lineRule="auto"/>
        <w:ind w:left="-142"/>
        <w:jc w:val="center"/>
        <w:rPr>
          <w:rFonts w:ascii="Times New Roman" w:hAnsi="Times New Roman"/>
          <w:szCs w:val="29"/>
          <w:lang w:val="uk-UA"/>
        </w:rPr>
      </w:pPr>
    </w:p>
    <w:p w:rsidR="00C34165" w:rsidRPr="008737CD" w:rsidRDefault="00C34165" w:rsidP="00C34165">
      <w:pPr>
        <w:keepNext/>
        <w:spacing w:line="192" w:lineRule="auto"/>
        <w:jc w:val="center"/>
        <w:rPr>
          <w:rFonts w:ascii="Times New Roman" w:hAnsi="Times New Roman"/>
          <w:sz w:val="32"/>
          <w:szCs w:val="32"/>
        </w:rPr>
      </w:pPr>
      <w:r w:rsidRPr="008737CD">
        <w:rPr>
          <w:rFonts w:ascii="Times New Roman" w:hAnsi="Times New Roman"/>
          <w:sz w:val="32"/>
          <w:szCs w:val="32"/>
        </w:rPr>
        <w:t>ДНІПРОПЕТРОВСЬКА ОБЛАСНА ДЕРЖАВНА АДМІНІСТРАЦІЯ</w:t>
      </w:r>
    </w:p>
    <w:p w:rsidR="00C34165" w:rsidRPr="008737CD" w:rsidRDefault="00C34165" w:rsidP="00C34165">
      <w:pPr>
        <w:keepNext/>
        <w:spacing w:line="192" w:lineRule="auto"/>
        <w:jc w:val="center"/>
        <w:rPr>
          <w:rFonts w:ascii="Times New Roman" w:eastAsia="Calibri" w:hAnsi="Times New Roman"/>
          <w:b/>
          <w:szCs w:val="28"/>
        </w:rPr>
      </w:pPr>
    </w:p>
    <w:p w:rsidR="00C34165" w:rsidRPr="008737CD" w:rsidRDefault="00C34165" w:rsidP="00C34165">
      <w:pPr>
        <w:keepNext/>
        <w:spacing w:line="192" w:lineRule="auto"/>
        <w:jc w:val="center"/>
        <w:rPr>
          <w:rFonts w:ascii="Times New Roman" w:eastAsia="Calibri" w:hAnsi="Times New Roman"/>
          <w:sz w:val="32"/>
          <w:szCs w:val="32"/>
        </w:rPr>
      </w:pPr>
      <w:r w:rsidRPr="008737CD">
        <w:rPr>
          <w:rFonts w:ascii="Times New Roman" w:eastAsia="Calibri" w:hAnsi="Times New Roman"/>
          <w:sz w:val="32"/>
          <w:szCs w:val="32"/>
        </w:rPr>
        <w:t>ДЕПАРТАМЕНТ ОХОРОНИ ЗДОРОВ’Я</w:t>
      </w:r>
    </w:p>
    <w:p w:rsidR="00C34165" w:rsidRPr="008737CD" w:rsidRDefault="00C34165" w:rsidP="00C34165">
      <w:pPr>
        <w:keepNext/>
        <w:spacing w:line="192" w:lineRule="auto"/>
        <w:jc w:val="center"/>
        <w:rPr>
          <w:rFonts w:ascii="Times New Roman" w:eastAsia="Calibri" w:hAnsi="Times New Roman"/>
          <w:b/>
          <w:sz w:val="50"/>
          <w:szCs w:val="50"/>
          <w:lang w:val="uk-UA" w:eastAsia="en-US"/>
        </w:rPr>
      </w:pPr>
    </w:p>
    <w:p w:rsidR="00C34165" w:rsidRPr="008737CD" w:rsidRDefault="00C34165" w:rsidP="00C34165">
      <w:pPr>
        <w:keepNext/>
        <w:jc w:val="center"/>
        <w:rPr>
          <w:rFonts w:ascii="Times New Roman" w:hAnsi="Times New Roman"/>
          <w:b/>
          <w:spacing w:val="120"/>
          <w:sz w:val="40"/>
          <w:szCs w:val="40"/>
          <w:lang w:val="uk-UA"/>
        </w:rPr>
      </w:pPr>
      <w:r w:rsidRPr="008737CD">
        <w:rPr>
          <w:rFonts w:ascii="Times New Roman" w:hAnsi="Times New Roman"/>
          <w:b/>
          <w:spacing w:val="120"/>
          <w:sz w:val="40"/>
          <w:szCs w:val="40"/>
          <w:lang w:val="uk-UA"/>
        </w:rPr>
        <w:t>НАКАЗ</w:t>
      </w:r>
    </w:p>
    <w:p w:rsidR="00C34165" w:rsidRPr="008737CD" w:rsidRDefault="00C34165" w:rsidP="00C34165">
      <w:pPr>
        <w:rPr>
          <w:rFonts w:ascii="Times New Roman" w:hAnsi="Times New Roman"/>
          <w:szCs w:val="28"/>
          <w:lang w:val="uk-UA"/>
        </w:rPr>
      </w:pPr>
    </w:p>
    <w:tbl>
      <w:tblPr>
        <w:tblW w:w="0" w:type="auto"/>
        <w:tblLook w:val="01E0" w:firstRow="1" w:lastRow="1" w:firstColumn="1" w:lastColumn="1" w:noHBand="0" w:noVBand="0"/>
      </w:tblPr>
      <w:tblGrid>
        <w:gridCol w:w="3986"/>
        <w:gridCol w:w="2837"/>
        <w:gridCol w:w="3031"/>
      </w:tblGrid>
      <w:tr w:rsidR="00C34165" w:rsidRPr="008737CD" w:rsidTr="00721D15">
        <w:trPr>
          <w:trHeight w:val="551"/>
        </w:trPr>
        <w:tc>
          <w:tcPr>
            <w:tcW w:w="3703" w:type="dxa"/>
            <w:shd w:val="clear" w:color="auto" w:fill="auto"/>
          </w:tcPr>
          <w:p w:rsidR="00C34165" w:rsidRPr="008737CD" w:rsidRDefault="00C34165" w:rsidP="00721D15">
            <w:pPr>
              <w:jc w:val="center"/>
              <w:rPr>
                <w:rFonts w:ascii="Times New Roman" w:eastAsia="Calibri" w:hAnsi="Times New Roman"/>
                <w:b/>
                <w:sz w:val="32"/>
                <w:szCs w:val="34"/>
                <w:lang w:val="uk-UA" w:eastAsia="en-US"/>
              </w:rPr>
            </w:pPr>
            <w:r w:rsidRPr="008737CD">
              <w:rPr>
                <w:rFonts w:ascii="Times New Roman" w:hAnsi="Times New Roman"/>
                <w:sz w:val="26"/>
                <w:szCs w:val="24"/>
              </w:rPr>
              <w:t>________</w:t>
            </w:r>
            <w:r w:rsidR="005F2081">
              <w:rPr>
                <w:rFonts w:ascii="Times New Roman" w:hAnsi="Times New Roman"/>
                <w:sz w:val="26"/>
                <w:szCs w:val="24"/>
              </w:rPr>
              <w:t>28.04.2017</w:t>
            </w:r>
            <w:r w:rsidRPr="008737CD">
              <w:rPr>
                <w:rFonts w:ascii="Times New Roman" w:hAnsi="Times New Roman"/>
                <w:sz w:val="26"/>
                <w:szCs w:val="24"/>
              </w:rPr>
              <w:t>____________</w:t>
            </w:r>
          </w:p>
        </w:tc>
        <w:tc>
          <w:tcPr>
            <w:tcW w:w="3703" w:type="dxa"/>
            <w:shd w:val="clear" w:color="auto" w:fill="auto"/>
          </w:tcPr>
          <w:p w:rsidR="00C34165" w:rsidRPr="008737CD" w:rsidRDefault="00C34165" w:rsidP="00721D15">
            <w:pPr>
              <w:jc w:val="center"/>
              <w:rPr>
                <w:rFonts w:ascii="Times New Roman" w:eastAsia="Calibri" w:hAnsi="Times New Roman"/>
                <w:b/>
                <w:sz w:val="32"/>
                <w:szCs w:val="34"/>
                <w:lang w:val="uk-UA" w:eastAsia="en-US"/>
              </w:rPr>
            </w:pPr>
            <w:r w:rsidRPr="008737CD">
              <w:rPr>
                <w:rFonts w:ascii="Times New Roman" w:hAnsi="Times New Roman"/>
                <w:sz w:val="26"/>
                <w:szCs w:val="24"/>
              </w:rPr>
              <w:t xml:space="preserve">м. </w:t>
            </w:r>
            <w:r w:rsidRPr="00B6653A">
              <w:rPr>
                <w:rFonts w:ascii="Times New Roman" w:hAnsi="Times New Roman"/>
                <w:sz w:val="26"/>
                <w:szCs w:val="24"/>
                <w:lang w:val="uk-UA"/>
              </w:rPr>
              <w:t>Дніпро</w:t>
            </w:r>
          </w:p>
        </w:tc>
        <w:tc>
          <w:tcPr>
            <w:tcW w:w="3703" w:type="dxa"/>
            <w:shd w:val="clear" w:color="auto" w:fill="auto"/>
          </w:tcPr>
          <w:p w:rsidR="00C34165" w:rsidRPr="008737CD" w:rsidRDefault="005F2081" w:rsidP="005F2081">
            <w:pPr>
              <w:jc w:val="center"/>
              <w:rPr>
                <w:rFonts w:ascii="Times New Roman" w:eastAsia="Calibri" w:hAnsi="Times New Roman"/>
                <w:b/>
                <w:sz w:val="32"/>
                <w:szCs w:val="34"/>
                <w:lang w:val="uk-UA" w:eastAsia="en-US"/>
              </w:rPr>
            </w:pPr>
            <w:r>
              <w:rPr>
                <w:rFonts w:ascii="Times New Roman" w:hAnsi="Times New Roman"/>
                <w:sz w:val="26"/>
                <w:szCs w:val="24"/>
              </w:rPr>
              <w:t>№468/0/197-17</w:t>
            </w:r>
            <w:bookmarkStart w:id="1" w:name="_GoBack"/>
            <w:bookmarkEnd w:id="1"/>
            <w:r w:rsidR="00C34165" w:rsidRPr="008737CD">
              <w:rPr>
                <w:rFonts w:ascii="Times New Roman" w:hAnsi="Times New Roman"/>
                <w:sz w:val="26"/>
                <w:szCs w:val="24"/>
              </w:rPr>
              <w:t>___</w:t>
            </w:r>
          </w:p>
        </w:tc>
      </w:tr>
    </w:tbl>
    <w:p w:rsidR="00C34165" w:rsidRPr="00AD0E80" w:rsidRDefault="00C34165" w:rsidP="00C34165">
      <w:pPr>
        <w:rPr>
          <w:rFonts w:ascii="Times New Roman" w:hAnsi="Times New Roman"/>
          <w:szCs w:val="28"/>
          <w:lang w:val="uk-UA"/>
        </w:rPr>
      </w:pPr>
    </w:p>
    <w:tbl>
      <w:tblPr>
        <w:tblpPr w:leftFromText="180" w:rightFromText="180" w:vertAnchor="text" w:horzAnchor="margin" w:tblpY="-23"/>
        <w:tblW w:w="5286" w:type="pct"/>
        <w:tblCellSpacing w:w="0" w:type="dxa"/>
        <w:tblLook w:val="04A0" w:firstRow="1" w:lastRow="0" w:firstColumn="1" w:lastColumn="0" w:noHBand="0" w:noVBand="1"/>
      </w:tblPr>
      <w:tblGrid>
        <w:gridCol w:w="5579"/>
        <w:gridCol w:w="4642"/>
      </w:tblGrid>
      <w:tr w:rsidR="00C34165" w:rsidRPr="00FC37F6" w:rsidTr="00721D15">
        <w:trPr>
          <w:trHeight w:val="704"/>
          <w:tblCellSpacing w:w="0" w:type="dxa"/>
        </w:trPr>
        <w:tc>
          <w:tcPr>
            <w:tcW w:w="2729" w:type="pct"/>
            <w:tcMar>
              <w:top w:w="15" w:type="dxa"/>
              <w:left w:w="15" w:type="dxa"/>
              <w:bottom w:w="15" w:type="dxa"/>
              <w:right w:w="15" w:type="dxa"/>
            </w:tcMar>
            <w:vAlign w:val="center"/>
            <w:hideMark/>
          </w:tcPr>
          <w:p w:rsidR="00C34165" w:rsidRPr="00FC37F6" w:rsidRDefault="00C34165" w:rsidP="00721D15">
            <w:pPr>
              <w:jc w:val="both"/>
              <w:rPr>
                <w:rFonts w:ascii="Times New Roman" w:hAnsi="Times New Roman"/>
                <w:szCs w:val="28"/>
                <w:lang w:val="uk-UA"/>
              </w:rPr>
            </w:pPr>
            <w:r w:rsidRPr="00FC37F6">
              <w:rPr>
                <w:rFonts w:ascii="Times New Roman" w:hAnsi="Times New Roman"/>
                <w:szCs w:val="28"/>
                <w:lang w:val="uk-UA"/>
              </w:rPr>
              <w:t xml:space="preserve">Про  перерозподіл систем закритих </w:t>
            </w:r>
          </w:p>
          <w:p w:rsidR="00C34165" w:rsidRPr="00FC37F6" w:rsidRDefault="00C34165" w:rsidP="00721D15">
            <w:pPr>
              <w:jc w:val="both"/>
              <w:rPr>
                <w:rFonts w:ascii="Times New Roman" w:hAnsi="Times New Roman"/>
                <w:szCs w:val="28"/>
                <w:lang w:val="uk-UA"/>
              </w:rPr>
            </w:pPr>
            <w:r w:rsidRPr="00FC37F6">
              <w:rPr>
                <w:rFonts w:ascii="Times New Roman" w:hAnsi="Times New Roman"/>
                <w:szCs w:val="28"/>
                <w:lang w:val="uk-UA"/>
              </w:rPr>
              <w:t>для відбору крові</w:t>
            </w:r>
          </w:p>
        </w:tc>
        <w:tc>
          <w:tcPr>
            <w:tcW w:w="2271" w:type="pct"/>
            <w:tcMar>
              <w:top w:w="15" w:type="dxa"/>
              <w:left w:w="15" w:type="dxa"/>
              <w:bottom w:w="15" w:type="dxa"/>
              <w:right w:w="15" w:type="dxa"/>
            </w:tcMar>
            <w:vAlign w:val="center"/>
          </w:tcPr>
          <w:p w:rsidR="00C34165" w:rsidRPr="00FC37F6" w:rsidRDefault="00C34165" w:rsidP="00721D15">
            <w:pPr>
              <w:rPr>
                <w:rFonts w:ascii="Times New Roman" w:hAnsi="Times New Roman"/>
                <w:szCs w:val="28"/>
                <w:lang w:val="uk-UA"/>
              </w:rPr>
            </w:pPr>
          </w:p>
        </w:tc>
      </w:tr>
    </w:tbl>
    <w:p w:rsidR="00C34165" w:rsidRPr="00FC37F6" w:rsidRDefault="00C34165" w:rsidP="00C34165">
      <w:pPr>
        <w:rPr>
          <w:rFonts w:ascii="Times New Roman" w:hAnsi="Times New Roman"/>
          <w:szCs w:val="28"/>
          <w:lang w:val="uk-UA"/>
        </w:rPr>
      </w:pPr>
    </w:p>
    <w:p w:rsidR="00655B49" w:rsidRPr="00FC37F6" w:rsidRDefault="00C34165" w:rsidP="00655B49">
      <w:pPr>
        <w:jc w:val="both"/>
        <w:rPr>
          <w:rFonts w:ascii="Times New Roman" w:hAnsi="Times New Roman"/>
          <w:szCs w:val="28"/>
          <w:lang w:val="uk-UA"/>
        </w:rPr>
      </w:pPr>
      <w:r w:rsidRPr="00FC37F6">
        <w:rPr>
          <w:rFonts w:ascii="Times New Roman" w:hAnsi="Times New Roman"/>
          <w:szCs w:val="28"/>
          <w:lang w:val="uk-UA"/>
        </w:rPr>
        <w:t xml:space="preserve">          </w:t>
      </w:r>
      <w:r w:rsidR="00655B49" w:rsidRPr="00FC37F6">
        <w:rPr>
          <w:rFonts w:ascii="Times New Roman" w:hAnsi="Times New Roman"/>
          <w:szCs w:val="28"/>
          <w:lang w:val="uk-UA"/>
        </w:rPr>
        <w:t xml:space="preserve">  З метою раціонального і цільового використання систем закритих для відбору крові,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«Централізована закупівля тест-систем для діагностики ВІЛ-інфекції, супроводу АРТ та моніторингу перебігу ВІЛ-інфекції у хворих, визначення резистентності вірусу, проведення референс-досліджень» згідно з наказом Міністерства охорони здоров’я України від 15 серпня 2016 року №832 «Про розподіл систем закритих для відбору крові,  закуплених за кошти </w:t>
      </w:r>
      <w:r w:rsidR="00FC37F6">
        <w:rPr>
          <w:rFonts w:ascii="Times New Roman" w:hAnsi="Times New Roman"/>
          <w:szCs w:val="28"/>
          <w:lang w:val="uk-UA"/>
        </w:rPr>
        <w:t>д</w:t>
      </w:r>
      <w:r w:rsidR="00655B49" w:rsidRPr="00FC37F6">
        <w:rPr>
          <w:rFonts w:ascii="Times New Roman" w:hAnsi="Times New Roman"/>
          <w:szCs w:val="28"/>
          <w:lang w:val="uk-UA"/>
        </w:rPr>
        <w:t>ержавного бюджету України на 2015 рік»</w:t>
      </w:r>
      <w:r w:rsidR="00FC37F6">
        <w:rPr>
          <w:rFonts w:ascii="Times New Roman" w:hAnsi="Times New Roman"/>
          <w:szCs w:val="28"/>
          <w:lang w:val="uk-UA"/>
        </w:rPr>
        <w:t>, та розподілених</w:t>
      </w:r>
      <w:r w:rsidR="00655B49" w:rsidRPr="00FC37F6">
        <w:rPr>
          <w:rFonts w:ascii="Times New Roman" w:hAnsi="Times New Roman"/>
          <w:szCs w:val="28"/>
          <w:lang w:val="uk-UA"/>
        </w:rPr>
        <w:t xml:space="preserve"> відповідно до наказу департаменту охорони здоров’я облдержадміністрації від </w:t>
      </w:r>
      <w:r w:rsidR="00FC37F6">
        <w:rPr>
          <w:rFonts w:ascii="Times New Roman" w:hAnsi="Times New Roman"/>
          <w:szCs w:val="28"/>
          <w:lang w:val="uk-UA"/>
        </w:rPr>
        <w:t>24 квітня 2017</w:t>
      </w:r>
      <w:r w:rsidR="00655B49" w:rsidRPr="00FC37F6">
        <w:rPr>
          <w:rFonts w:ascii="Times New Roman" w:hAnsi="Times New Roman"/>
          <w:szCs w:val="28"/>
          <w:lang w:val="uk-UA"/>
        </w:rPr>
        <w:t xml:space="preserve"> року  №</w:t>
      </w:r>
      <w:r w:rsidR="00FC37F6">
        <w:rPr>
          <w:rFonts w:ascii="Times New Roman" w:hAnsi="Times New Roman"/>
          <w:szCs w:val="28"/>
          <w:lang w:val="uk-UA"/>
        </w:rPr>
        <w:t xml:space="preserve"> 456/0/197-17</w:t>
      </w:r>
      <w:r w:rsidR="00655B49" w:rsidRPr="00FC37F6">
        <w:rPr>
          <w:rFonts w:ascii="Times New Roman" w:hAnsi="Times New Roman"/>
          <w:szCs w:val="28"/>
          <w:lang w:val="uk-UA"/>
        </w:rPr>
        <w:t xml:space="preserve"> «Про </w:t>
      </w:r>
      <w:r w:rsidR="00FC37F6">
        <w:rPr>
          <w:rFonts w:ascii="Times New Roman" w:hAnsi="Times New Roman"/>
          <w:szCs w:val="28"/>
          <w:lang w:val="uk-UA"/>
        </w:rPr>
        <w:t>внесення змін до наказу департаменту</w:t>
      </w:r>
      <w:r w:rsidR="00FC37F6" w:rsidRPr="00FC37F6">
        <w:rPr>
          <w:rFonts w:ascii="Times New Roman" w:hAnsi="Times New Roman"/>
          <w:szCs w:val="28"/>
          <w:lang w:val="uk-UA"/>
        </w:rPr>
        <w:t xml:space="preserve"> охорони здоров’я облдержадміністрації</w:t>
      </w:r>
      <w:r w:rsidR="00FC37F6">
        <w:rPr>
          <w:rFonts w:ascii="Times New Roman" w:hAnsi="Times New Roman"/>
          <w:szCs w:val="28"/>
          <w:lang w:val="uk-UA"/>
        </w:rPr>
        <w:t xml:space="preserve"> </w:t>
      </w:r>
      <w:r w:rsidR="002F6087">
        <w:rPr>
          <w:rFonts w:ascii="Times New Roman" w:hAnsi="Times New Roman"/>
          <w:szCs w:val="28"/>
          <w:lang w:val="uk-UA"/>
        </w:rPr>
        <w:t xml:space="preserve"> від 06 жовтня 2016 року №1185/0/197-16 «Про </w:t>
      </w:r>
      <w:r w:rsidR="00655B49" w:rsidRPr="00FC37F6">
        <w:rPr>
          <w:rFonts w:ascii="Times New Roman" w:hAnsi="Times New Roman"/>
          <w:szCs w:val="28"/>
          <w:lang w:val="uk-UA"/>
        </w:rPr>
        <w:t>розподіл систем закритих для відбору крові»</w:t>
      </w:r>
      <w:r w:rsidR="002F6087">
        <w:rPr>
          <w:rFonts w:ascii="Times New Roman" w:hAnsi="Times New Roman"/>
          <w:szCs w:val="28"/>
          <w:lang w:val="uk-UA"/>
        </w:rPr>
        <w:t xml:space="preserve"> </w:t>
      </w:r>
    </w:p>
    <w:p w:rsidR="00C34165" w:rsidRPr="00FC37F6" w:rsidRDefault="00C34165" w:rsidP="00C34165">
      <w:pPr>
        <w:tabs>
          <w:tab w:val="left" w:pos="760"/>
        </w:tabs>
        <w:spacing w:line="216" w:lineRule="auto"/>
        <w:jc w:val="both"/>
        <w:rPr>
          <w:rFonts w:ascii="Times New Roman" w:hAnsi="Times New Roman"/>
          <w:szCs w:val="28"/>
          <w:lang w:val="uk-UA"/>
        </w:rPr>
      </w:pPr>
    </w:p>
    <w:p w:rsidR="00655B49" w:rsidRPr="00FC37F6" w:rsidRDefault="00655B49" w:rsidP="002F6087">
      <w:pPr>
        <w:jc w:val="both"/>
        <w:rPr>
          <w:rFonts w:ascii="Times New Roman" w:hAnsi="Times New Roman"/>
          <w:szCs w:val="28"/>
          <w:lang w:val="uk-UA"/>
        </w:rPr>
      </w:pPr>
      <w:r w:rsidRPr="00FC37F6">
        <w:rPr>
          <w:rFonts w:ascii="Times New Roman" w:hAnsi="Times New Roman"/>
          <w:bCs/>
          <w:szCs w:val="28"/>
          <w:lang w:val="uk-UA"/>
        </w:rPr>
        <w:t>НАКАЗУЮ:</w:t>
      </w:r>
    </w:p>
    <w:p w:rsidR="00655B49" w:rsidRPr="00FC37F6" w:rsidRDefault="00655B49" w:rsidP="00655B49">
      <w:pPr>
        <w:tabs>
          <w:tab w:val="left" w:pos="760"/>
        </w:tabs>
        <w:spacing w:line="216" w:lineRule="auto"/>
        <w:jc w:val="both"/>
        <w:rPr>
          <w:rFonts w:ascii="Times New Roman" w:hAnsi="Times New Roman"/>
          <w:szCs w:val="28"/>
          <w:lang w:val="uk-UA"/>
        </w:rPr>
      </w:pPr>
    </w:p>
    <w:p w:rsidR="00655B49" w:rsidRPr="00FC37F6" w:rsidRDefault="00655B49" w:rsidP="00655B49">
      <w:pPr>
        <w:ind w:firstLine="708"/>
        <w:jc w:val="both"/>
        <w:rPr>
          <w:rFonts w:ascii="Times New Roman" w:hAnsi="Times New Roman"/>
          <w:iCs/>
          <w:szCs w:val="28"/>
          <w:lang w:val="uk-UA"/>
        </w:rPr>
      </w:pPr>
      <w:r w:rsidRPr="00FC37F6">
        <w:rPr>
          <w:rFonts w:ascii="Times New Roman" w:hAnsi="Times New Roman"/>
          <w:iCs/>
          <w:szCs w:val="28"/>
          <w:lang w:val="uk-UA"/>
        </w:rPr>
        <w:t xml:space="preserve">1. Перерозподілити </w:t>
      </w:r>
      <w:r w:rsidRPr="00FC37F6">
        <w:rPr>
          <w:rFonts w:ascii="Times New Roman" w:hAnsi="Times New Roman"/>
          <w:szCs w:val="28"/>
          <w:lang w:val="uk-UA"/>
        </w:rPr>
        <w:t xml:space="preserve">системи закриті для відбору крові </w:t>
      </w:r>
      <w:r w:rsidRPr="00FC37F6">
        <w:rPr>
          <w:rFonts w:ascii="Times New Roman" w:hAnsi="Times New Roman"/>
          <w:iCs/>
          <w:szCs w:val="28"/>
          <w:lang w:val="uk-UA"/>
        </w:rPr>
        <w:t xml:space="preserve">до </w:t>
      </w:r>
      <w:r w:rsidRPr="00FC37F6">
        <w:rPr>
          <w:rFonts w:ascii="Times New Roman" w:hAnsi="Times New Roman"/>
          <w:szCs w:val="28"/>
          <w:lang w:val="uk-UA"/>
        </w:rPr>
        <w:t xml:space="preserve">закладів охорони здоров’я області у  кількості та за переліком </w:t>
      </w:r>
      <w:r w:rsidRPr="00FC37F6">
        <w:rPr>
          <w:rFonts w:ascii="Times New Roman" w:hAnsi="Times New Roman"/>
          <w:iCs/>
          <w:szCs w:val="28"/>
          <w:lang w:val="uk-UA"/>
        </w:rPr>
        <w:t>згідно з додатком.</w:t>
      </w:r>
    </w:p>
    <w:p w:rsidR="00655B49" w:rsidRPr="00FC37F6" w:rsidRDefault="00655B49" w:rsidP="00655B49">
      <w:pPr>
        <w:pStyle w:val="a7"/>
        <w:spacing w:after="0"/>
        <w:ind w:left="0" w:firstLine="709"/>
        <w:jc w:val="both"/>
        <w:rPr>
          <w:sz w:val="28"/>
          <w:szCs w:val="28"/>
        </w:rPr>
      </w:pPr>
      <w:r w:rsidRPr="00FC37F6">
        <w:rPr>
          <w:sz w:val="28"/>
          <w:szCs w:val="28"/>
        </w:rPr>
        <w:t>2. Головному лікарю КЗ «Дніпропетровський обласний центр з профілактики та боротьби зі СНІДом» (Чухалова) забезпечити:</w:t>
      </w:r>
    </w:p>
    <w:p w:rsidR="00655B49" w:rsidRPr="00FC37F6" w:rsidRDefault="00655B49" w:rsidP="00655B49">
      <w:pPr>
        <w:pStyle w:val="a7"/>
        <w:spacing w:after="60"/>
        <w:ind w:left="0" w:firstLine="708"/>
        <w:jc w:val="both"/>
        <w:rPr>
          <w:sz w:val="28"/>
          <w:szCs w:val="28"/>
        </w:rPr>
      </w:pPr>
      <w:r w:rsidRPr="00FC37F6">
        <w:rPr>
          <w:sz w:val="28"/>
          <w:szCs w:val="28"/>
        </w:rPr>
        <w:t>2.1 Передачу закритих систем для відбору крові до закладів охорони здоров’я області у кількості згідно з додатком.</w:t>
      </w:r>
    </w:p>
    <w:p w:rsidR="00655B49" w:rsidRPr="00FC37F6" w:rsidRDefault="00655B49" w:rsidP="00655B49">
      <w:pPr>
        <w:pStyle w:val="a7"/>
        <w:spacing w:after="60"/>
        <w:ind w:left="0"/>
        <w:jc w:val="both"/>
        <w:rPr>
          <w:sz w:val="28"/>
          <w:szCs w:val="28"/>
        </w:rPr>
      </w:pPr>
      <w:r w:rsidRPr="00FC37F6">
        <w:rPr>
          <w:sz w:val="28"/>
          <w:szCs w:val="28"/>
        </w:rPr>
        <w:t xml:space="preserve">          2.2. Подання до ДУ «Центр громадського здоров’я  Міністерства охорони здоров’я України»:</w:t>
      </w:r>
    </w:p>
    <w:p w:rsidR="002F6087" w:rsidRDefault="00655B49" w:rsidP="00655B49">
      <w:pPr>
        <w:pStyle w:val="a7"/>
        <w:spacing w:after="0"/>
        <w:ind w:left="0" w:firstLine="708"/>
        <w:jc w:val="both"/>
        <w:rPr>
          <w:sz w:val="28"/>
          <w:szCs w:val="28"/>
        </w:rPr>
      </w:pPr>
      <w:r w:rsidRPr="00FC37F6">
        <w:rPr>
          <w:sz w:val="28"/>
          <w:szCs w:val="28"/>
        </w:rPr>
        <w:t xml:space="preserve">2.2.1. Інформації про отримання, використання та запас систем закритих для відбору крові згідно з додатком 12 до Комплексного плану розширення </w:t>
      </w:r>
    </w:p>
    <w:p w:rsidR="00D5113A" w:rsidRDefault="00D5113A" w:rsidP="002F6087">
      <w:pPr>
        <w:pStyle w:val="a7"/>
        <w:spacing w:after="0"/>
        <w:ind w:left="0"/>
        <w:jc w:val="center"/>
        <w:rPr>
          <w:sz w:val="28"/>
          <w:szCs w:val="28"/>
        </w:rPr>
      </w:pPr>
    </w:p>
    <w:p w:rsidR="00D5113A" w:rsidRDefault="00D5113A" w:rsidP="002F6087">
      <w:pPr>
        <w:pStyle w:val="a7"/>
        <w:spacing w:after="0"/>
        <w:ind w:left="0"/>
        <w:jc w:val="center"/>
        <w:rPr>
          <w:sz w:val="28"/>
          <w:szCs w:val="28"/>
        </w:rPr>
      </w:pPr>
    </w:p>
    <w:p w:rsidR="00D5113A" w:rsidRDefault="00D5113A" w:rsidP="002F6087">
      <w:pPr>
        <w:pStyle w:val="a7"/>
        <w:spacing w:after="0"/>
        <w:ind w:left="0"/>
        <w:jc w:val="center"/>
        <w:rPr>
          <w:sz w:val="28"/>
          <w:szCs w:val="28"/>
        </w:rPr>
      </w:pPr>
    </w:p>
    <w:p w:rsidR="002F6087" w:rsidRDefault="002F6087" w:rsidP="002F6087">
      <w:pPr>
        <w:pStyle w:val="a7"/>
        <w:spacing w:after="0"/>
        <w:ind w:left="0"/>
        <w:jc w:val="center"/>
        <w:rPr>
          <w:sz w:val="28"/>
          <w:szCs w:val="28"/>
        </w:rPr>
      </w:pPr>
      <w:r>
        <w:rPr>
          <w:sz w:val="28"/>
          <w:szCs w:val="28"/>
        </w:rPr>
        <w:lastRenderedPageBreak/>
        <w:t>2</w:t>
      </w:r>
    </w:p>
    <w:p w:rsidR="002F6087" w:rsidRDefault="002F6087" w:rsidP="00655B49">
      <w:pPr>
        <w:pStyle w:val="a7"/>
        <w:spacing w:after="0"/>
        <w:ind w:left="0" w:firstLine="708"/>
        <w:jc w:val="both"/>
        <w:rPr>
          <w:sz w:val="28"/>
          <w:szCs w:val="28"/>
        </w:rPr>
      </w:pPr>
    </w:p>
    <w:p w:rsidR="00655B49" w:rsidRPr="00881F94" w:rsidRDefault="00655B49" w:rsidP="002F6087">
      <w:pPr>
        <w:pStyle w:val="a7"/>
        <w:spacing w:after="0"/>
        <w:ind w:left="0"/>
        <w:jc w:val="both"/>
        <w:rPr>
          <w:sz w:val="28"/>
          <w:szCs w:val="28"/>
        </w:rPr>
      </w:pPr>
      <w:r w:rsidRPr="00FC37F6">
        <w:rPr>
          <w:sz w:val="28"/>
          <w:szCs w:val="28"/>
        </w:rPr>
        <w:t xml:space="preserve">доступу населення до профілактики ВІЛ-інфекції, діагностики, лікування, догляду та підтримки хворих на ВІЛ-інфекцію/СНІД в Україні у </w:t>
      </w:r>
      <w:r w:rsidR="002F6087">
        <w:rPr>
          <w:sz w:val="28"/>
          <w:szCs w:val="28"/>
        </w:rPr>
        <w:br/>
      </w:r>
      <w:r w:rsidRPr="00FC37F6">
        <w:rPr>
          <w:color w:val="000000"/>
          <w:sz w:val="28"/>
          <w:szCs w:val="28"/>
        </w:rPr>
        <w:t>2015 - 2016</w:t>
      </w:r>
      <w:r w:rsidRPr="00881F94">
        <w:rPr>
          <w:color w:val="000000"/>
          <w:sz w:val="28"/>
          <w:szCs w:val="28"/>
        </w:rPr>
        <w:t xml:space="preserve"> роках</w:t>
      </w:r>
      <w:r w:rsidRPr="00881F94">
        <w:rPr>
          <w:sz w:val="28"/>
          <w:szCs w:val="28"/>
        </w:rPr>
        <w:t>, затвердженого наказом Міністерства охорони здоров’я України від 07 серпня 2015 року №497.</w:t>
      </w:r>
    </w:p>
    <w:p w:rsidR="00655B49" w:rsidRPr="00881F94" w:rsidRDefault="00655B49" w:rsidP="00655B49">
      <w:pPr>
        <w:pStyle w:val="a7"/>
        <w:spacing w:after="0"/>
        <w:ind w:left="0" w:firstLine="6"/>
        <w:jc w:val="right"/>
        <w:rPr>
          <w:sz w:val="28"/>
          <w:szCs w:val="28"/>
        </w:rPr>
      </w:pPr>
      <w:r w:rsidRPr="00881F94">
        <w:rPr>
          <w:sz w:val="28"/>
          <w:szCs w:val="28"/>
        </w:rPr>
        <w:t xml:space="preserve">                                                                              Термін: щомісячно до 10 числа</w:t>
      </w:r>
    </w:p>
    <w:p w:rsidR="00655B49" w:rsidRPr="00881F94" w:rsidRDefault="00655B49" w:rsidP="00655B49">
      <w:pPr>
        <w:pStyle w:val="a7"/>
        <w:spacing w:after="0"/>
        <w:ind w:left="0" w:firstLine="6"/>
        <w:jc w:val="right"/>
        <w:rPr>
          <w:sz w:val="28"/>
          <w:szCs w:val="28"/>
        </w:rPr>
      </w:pPr>
      <w:r w:rsidRPr="00881F94">
        <w:rPr>
          <w:sz w:val="28"/>
          <w:szCs w:val="28"/>
        </w:rPr>
        <w:t xml:space="preserve">                                                                             </w:t>
      </w:r>
      <w:r w:rsidR="002F6087">
        <w:rPr>
          <w:sz w:val="28"/>
          <w:szCs w:val="28"/>
        </w:rPr>
        <w:t xml:space="preserve">  місяця, наступного за звітним</w:t>
      </w:r>
      <w:r w:rsidRPr="00881F94">
        <w:rPr>
          <w:sz w:val="28"/>
          <w:szCs w:val="28"/>
        </w:rPr>
        <w:t xml:space="preserve"> </w:t>
      </w:r>
    </w:p>
    <w:p w:rsidR="00655B49" w:rsidRPr="00881F94" w:rsidRDefault="00655B49" w:rsidP="00655B49">
      <w:pPr>
        <w:pStyle w:val="a7"/>
        <w:spacing w:after="0"/>
        <w:ind w:left="0" w:firstLine="6"/>
        <w:jc w:val="right"/>
        <w:rPr>
          <w:sz w:val="28"/>
          <w:szCs w:val="28"/>
        </w:rPr>
      </w:pPr>
    </w:p>
    <w:p w:rsidR="00655B49" w:rsidRPr="00881F94" w:rsidRDefault="00655B49" w:rsidP="00655B49">
      <w:pPr>
        <w:pStyle w:val="a7"/>
        <w:keepNext/>
        <w:spacing w:after="0"/>
        <w:ind w:left="0" w:firstLine="709"/>
        <w:jc w:val="both"/>
        <w:rPr>
          <w:sz w:val="28"/>
          <w:szCs w:val="28"/>
        </w:rPr>
      </w:pPr>
      <w:r>
        <w:rPr>
          <w:sz w:val="28"/>
          <w:szCs w:val="28"/>
        </w:rPr>
        <w:t>2.2</w:t>
      </w:r>
      <w:r w:rsidRPr="00881F94">
        <w:rPr>
          <w:sz w:val="28"/>
          <w:szCs w:val="28"/>
        </w:rPr>
        <w:t>.2. Інформації про кількість систем закритих для відбору крові, що не будуть повністю використані до закінчення граничного терміну придатності, не пізніше ніж за 3 місяці до його закінчення.</w:t>
      </w:r>
    </w:p>
    <w:p w:rsidR="00655B49" w:rsidRDefault="002F6087" w:rsidP="00655B49">
      <w:pPr>
        <w:pStyle w:val="a7"/>
        <w:keepNext/>
        <w:spacing w:after="0"/>
        <w:ind w:left="0" w:firstLine="709"/>
        <w:jc w:val="right"/>
        <w:rPr>
          <w:sz w:val="28"/>
          <w:szCs w:val="28"/>
        </w:rPr>
      </w:pPr>
      <w:r>
        <w:rPr>
          <w:sz w:val="28"/>
          <w:szCs w:val="28"/>
        </w:rPr>
        <w:t>Термін: щоквартально</w:t>
      </w:r>
    </w:p>
    <w:p w:rsidR="002F6087" w:rsidRPr="00881F94" w:rsidRDefault="002F6087" w:rsidP="00655B49">
      <w:pPr>
        <w:pStyle w:val="a7"/>
        <w:keepNext/>
        <w:spacing w:after="0"/>
        <w:ind w:left="0" w:firstLine="709"/>
        <w:jc w:val="right"/>
        <w:rPr>
          <w:sz w:val="28"/>
          <w:szCs w:val="28"/>
        </w:rPr>
      </w:pPr>
    </w:p>
    <w:p w:rsidR="00655B49" w:rsidRPr="00F96892" w:rsidRDefault="00655B49" w:rsidP="00655B49">
      <w:pPr>
        <w:pStyle w:val="aa"/>
        <w:jc w:val="both"/>
        <w:rPr>
          <w:rFonts w:ascii="Times New Roman" w:hAnsi="Times New Roman" w:cs="Times New Roman"/>
          <w:sz w:val="28"/>
          <w:lang w:val="uk-UA"/>
        </w:rPr>
      </w:pPr>
      <w:r w:rsidRPr="00F96892">
        <w:rPr>
          <w:rFonts w:ascii="Times New Roman" w:hAnsi="Times New Roman" w:cs="Times New Roman"/>
          <w:sz w:val="28"/>
          <w:szCs w:val="28"/>
          <w:lang w:val="uk-UA"/>
        </w:rPr>
        <w:t xml:space="preserve">             2.3. </w:t>
      </w:r>
      <w:r w:rsidRPr="00F96892">
        <w:rPr>
          <w:rFonts w:ascii="Times New Roman" w:hAnsi="Times New Roman" w:cs="Times New Roman"/>
          <w:sz w:val="28"/>
          <w:lang w:val="uk-UA"/>
        </w:rPr>
        <w:t xml:space="preserve">Своєчасне надання актів про списання виробничих запасів, матеріалів, медикаментів та інших запасів до </w:t>
      </w:r>
      <w:r w:rsidRPr="00F96892">
        <w:rPr>
          <w:rFonts w:ascii="Times New Roman" w:hAnsi="Times New Roman" w:cs="Times New Roman"/>
          <w:sz w:val="28"/>
          <w:szCs w:val="28"/>
          <w:lang w:val="uk-UA"/>
        </w:rPr>
        <w:t xml:space="preserve">ДП «Укрмедпостач», яке є постачальником матеріальних цінностей, придбаних централізовано та розподілених до області наказами Міністерства охорони здоров'я України за бюджетними програмами. </w:t>
      </w:r>
    </w:p>
    <w:p w:rsidR="00655B49" w:rsidRPr="00F96892" w:rsidRDefault="00655B49" w:rsidP="00655B49">
      <w:pPr>
        <w:pStyle w:val="a7"/>
        <w:spacing w:after="60"/>
        <w:ind w:left="0"/>
        <w:jc w:val="both"/>
        <w:rPr>
          <w:sz w:val="28"/>
          <w:szCs w:val="28"/>
        </w:rPr>
      </w:pPr>
    </w:p>
    <w:p w:rsidR="00655B49" w:rsidRDefault="00655B49" w:rsidP="00655B49">
      <w:pPr>
        <w:pStyle w:val="a7"/>
        <w:spacing w:after="0"/>
        <w:ind w:left="5580"/>
        <w:jc w:val="both"/>
        <w:rPr>
          <w:sz w:val="28"/>
          <w:szCs w:val="28"/>
        </w:rPr>
      </w:pPr>
      <w:r w:rsidRPr="00B63AA3">
        <w:rPr>
          <w:sz w:val="28"/>
          <w:szCs w:val="28"/>
        </w:rPr>
        <w:t xml:space="preserve">Термін: щомісячно до </w:t>
      </w:r>
      <w:r>
        <w:rPr>
          <w:sz w:val="28"/>
          <w:szCs w:val="28"/>
          <w:lang w:val="ru-RU"/>
        </w:rPr>
        <w:t>06</w:t>
      </w:r>
      <w:r w:rsidRPr="00B63AA3">
        <w:rPr>
          <w:sz w:val="28"/>
          <w:szCs w:val="28"/>
        </w:rPr>
        <w:t xml:space="preserve"> числа місяця, наступного за звітним</w:t>
      </w:r>
    </w:p>
    <w:p w:rsidR="00655B49" w:rsidRPr="00F96892" w:rsidRDefault="00655B49" w:rsidP="00655B49">
      <w:pPr>
        <w:pStyle w:val="a7"/>
        <w:spacing w:after="60"/>
        <w:ind w:left="0"/>
        <w:jc w:val="both"/>
        <w:rPr>
          <w:sz w:val="28"/>
          <w:szCs w:val="28"/>
        </w:rPr>
      </w:pPr>
    </w:p>
    <w:p w:rsidR="00655B49" w:rsidRPr="00F96892" w:rsidRDefault="00655B49" w:rsidP="00655B49">
      <w:pPr>
        <w:ind w:firstLine="708"/>
        <w:jc w:val="both"/>
        <w:rPr>
          <w:rFonts w:ascii="Times New Roman" w:hAnsi="Times New Roman"/>
          <w:szCs w:val="28"/>
          <w:lang w:val="uk-UA"/>
        </w:rPr>
      </w:pPr>
      <w:r w:rsidRPr="00F96892">
        <w:rPr>
          <w:rFonts w:ascii="Times New Roman" w:hAnsi="Times New Roman"/>
          <w:szCs w:val="28"/>
          <w:lang w:val="uk-UA"/>
        </w:rPr>
        <w:t xml:space="preserve">  3. Головним лікарям закладів охорони здоров’я області</w:t>
      </w:r>
      <w:r w:rsidRPr="00F96892">
        <w:rPr>
          <w:rFonts w:ascii="Times New Roman" w:hAnsi="Times New Roman"/>
          <w:iCs/>
          <w:szCs w:val="28"/>
          <w:lang w:val="uk-UA"/>
        </w:rPr>
        <w:t xml:space="preserve">, зазначених у додатку, </w:t>
      </w:r>
      <w:r w:rsidRPr="00F96892">
        <w:rPr>
          <w:rFonts w:ascii="Times New Roman" w:hAnsi="Times New Roman"/>
          <w:szCs w:val="28"/>
          <w:lang w:val="uk-UA"/>
        </w:rPr>
        <w:t>отримати для подальшого використання закриті системи для відбору крові у кількості згідно з додатком протягом 3 робочих днів з дня реєстрації наказу та забезпечити:</w:t>
      </w:r>
    </w:p>
    <w:p w:rsidR="00655B49" w:rsidRPr="00F96892" w:rsidRDefault="00655B49" w:rsidP="00655B49">
      <w:pPr>
        <w:pStyle w:val="a7"/>
        <w:spacing w:after="0"/>
        <w:ind w:left="0" w:firstLine="708"/>
        <w:jc w:val="both"/>
        <w:rPr>
          <w:sz w:val="28"/>
          <w:szCs w:val="28"/>
        </w:rPr>
      </w:pPr>
      <w:r w:rsidRPr="00F96892">
        <w:rPr>
          <w:sz w:val="28"/>
          <w:szCs w:val="28"/>
        </w:rPr>
        <w:t>3.1. Персональну відповідальність, контроль за збереженням, цільовим і своєчасним використанням отриманих закритих систем для відбору крові.</w:t>
      </w:r>
    </w:p>
    <w:p w:rsidR="00655B49" w:rsidRPr="00F96892" w:rsidRDefault="00655B49" w:rsidP="00655B49">
      <w:pPr>
        <w:pStyle w:val="a7"/>
        <w:spacing w:after="0"/>
        <w:ind w:left="0" w:firstLine="708"/>
        <w:jc w:val="both"/>
        <w:rPr>
          <w:sz w:val="28"/>
          <w:szCs w:val="28"/>
        </w:rPr>
      </w:pPr>
      <w:r w:rsidRPr="00F96892">
        <w:rPr>
          <w:sz w:val="28"/>
          <w:szCs w:val="28"/>
        </w:rPr>
        <w:t>3.2. Подання до КЗ «Дніпропетровський обласний центр з профілактики та боротьби зі СНІДом»:</w:t>
      </w:r>
    </w:p>
    <w:p w:rsidR="00655B49" w:rsidRDefault="00655B49" w:rsidP="00655B49">
      <w:pPr>
        <w:pStyle w:val="a7"/>
        <w:spacing w:after="0"/>
        <w:ind w:left="0" w:firstLine="708"/>
        <w:jc w:val="both"/>
        <w:rPr>
          <w:sz w:val="28"/>
          <w:szCs w:val="28"/>
        </w:rPr>
      </w:pPr>
      <w:r w:rsidRPr="00F96892">
        <w:rPr>
          <w:sz w:val="28"/>
          <w:szCs w:val="28"/>
        </w:rPr>
        <w:t>3.2.1. Актів списання матеріальних цінностей</w:t>
      </w:r>
      <w:r>
        <w:rPr>
          <w:sz w:val="28"/>
          <w:szCs w:val="28"/>
        </w:rPr>
        <w:t xml:space="preserve">. </w:t>
      </w:r>
    </w:p>
    <w:p w:rsidR="00F96892" w:rsidRDefault="00F96892" w:rsidP="00655B49">
      <w:pPr>
        <w:pStyle w:val="a7"/>
        <w:spacing w:after="60"/>
        <w:ind w:left="5580"/>
        <w:jc w:val="both"/>
        <w:rPr>
          <w:sz w:val="28"/>
          <w:szCs w:val="28"/>
        </w:rPr>
      </w:pPr>
    </w:p>
    <w:p w:rsidR="00655B49" w:rsidRDefault="00655B49" w:rsidP="00655B49">
      <w:pPr>
        <w:pStyle w:val="a7"/>
        <w:spacing w:after="60"/>
        <w:ind w:left="5580"/>
        <w:jc w:val="both"/>
        <w:rPr>
          <w:sz w:val="28"/>
          <w:szCs w:val="28"/>
        </w:rPr>
      </w:pPr>
      <w:r>
        <w:rPr>
          <w:sz w:val="28"/>
          <w:szCs w:val="28"/>
        </w:rPr>
        <w:t>Термін: щомісячно до 3 числ</w:t>
      </w:r>
      <w:r w:rsidR="00F96892">
        <w:rPr>
          <w:sz w:val="28"/>
          <w:szCs w:val="28"/>
        </w:rPr>
        <w:t>а місяця, наступного за звітним</w:t>
      </w:r>
    </w:p>
    <w:p w:rsidR="00655B49" w:rsidRDefault="00655B49" w:rsidP="00655B49">
      <w:pPr>
        <w:pStyle w:val="a7"/>
        <w:spacing w:after="0"/>
        <w:ind w:left="0" w:firstLine="708"/>
        <w:jc w:val="both"/>
        <w:rPr>
          <w:sz w:val="28"/>
          <w:szCs w:val="28"/>
        </w:rPr>
      </w:pPr>
    </w:p>
    <w:p w:rsidR="00655B49" w:rsidRDefault="00655B49" w:rsidP="00655B49">
      <w:pPr>
        <w:pStyle w:val="a7"/>
        <w:spacing w:after="0"/>
        <w:ind w:left="0" w:firstLine="708"/>
        <w:jc w:val="both"/>
        <w:rPr>
          <w:sz w:val="28"/>
          <w:szCs w:val="28"/>
        </w:rPr>
      </w:pPr>
      <w:r>
        <w:rPr>
          <w:sz w:val="28"/>
          <w:szCs w:val="28"/>
        </w:rPr>
        <w:t>3.2.</w:t>
      </w:r>
      <w:r w:rsidRPr="001B0B1A">
        <w:rPr>
          <w:sz w:val="28"/>
          <w:szCs w:val="28"/>
          <w:lang w:val="ru-RU"/>
        </w:rPr>
        <w:t>2</w:t>
      </w:r>
      <w:r>
        <w:rPr>
          <w:sz w:val="28"/>
          <w:szCs w:val="28"/>
        </w:rPr>
        <w:t>. Інформації про кількість закритих систем для відбору крові, що не будуть повністю використані до закінчення граничного терміну придатності, не пізніше ніж за 3 місяці до його закінчення.</w:t>
      </w:r>
    </w:p>
    <w:p w:rsidR="00655B49" w:rsidRDefault="00F96892" w:rsidP="00655B49">
      <w:pPr>
        <w:pStyle w:val="a7"/>
        <w:spacing w:after="0"/>
        <w:ind w:left="5659"/>
        <w:jc w:val="both"/>
        <w:rPr>
          <w:sz w:val="28"/>
          <w:szCs w:val="28"/>
        </w:rPr>
      </w:pPr>
      <w:r>
        <w:rPr>
          <w:sz w:val="28"/>
          <w:szCs w:val="28"/>
        </w:rPr>
        <w:t>Термін: щоквартально</w:t>
      </w:r>
    </w:p>
    <w:p w:rsidR="00655B49" w:rsidRDefault="00655B49" w:rsidP="00655B49">
      <w:pPr>
        <w:pStyle w:val="a7"/>
        <w:spacing w:after="0"/>
        <w:ind w:left="0"/>
        <w:jc w:val="both"/>
        <w:rPr>
          <w:sz w:val="28"/>
          <w:szCs w:val="28"/>
        </w:rPr>
      </w:pPr>
    </w:p>
    <w:p w:rsidR="00F96892" w:rsidRDefault="00655B49" w:rsidP="00655B49">
      <w:pPr>
        <w:pStyle w:val="a7"/>
        <w:spacing w:after="0"/>
        <w:ind w:left="0"/>
        <w:jc w:val="both"/>
        <w:rPr>
          <w:sz w:val="28"/>
          <w:szCs w:val="28"/>
        </w:rPr>
      </w:pPr>
      <w:r>
        <w:rPr>
          <w:sz w:val="28"/>
          <w:szCs w:val="28"/>
        </w:rPr>
        <w:t xml:space="preserve">            4.</w:t>
      </w:r>
      <w:r w:rsidR="00F96892">
        <w:rPr>
          <w:sz w:val="28"/>
          <w:szCs w:val="28"/>
        </w:rPr>
        <w:t xml:space="preserve"> </w:t>
      </w:r>
      <w:r w:rsidRPr="00881F94">
        <w:rPr>
          <w:sz w:val="28"/>
          <w:szCs w:val="28"/>
        </w:rPr>
        <w:t xml:space="preserve">Облік матеріальних цінностей проводити відповідно до наказу департаменту охорони здоров’я облдержадміністрації від </w:t>
      </w:r>
      <w:r w:rsidR="00F96892">
        <w:rPr>
          <w:sz w:val="28"/>
          <w:szCs w:val="28"/>
        </w:rPr>
        <w:t xml:space="preserve">13 квітня 2017 року </w:t>
      </w:r>
    </w:p>
    <w:p w:rsidR="00F96892" w:rsidRDefault="00F96892" w:rsidP="00655B49">
      <w:pPr>
        <w:pStyle w:val="a7"/>
        <w:spacing w:after="0"/>
        <w:ind w:left="0"/>
        <w:jc w:val="both"/>
        <w:rPr>
          <w:sz w:val="28"/>
          <w:szCs w:val="28"/>
        </w:rPr>
      </w:pPr>
    </w:p>
    <w:p w:rsidR="00D5113A" w:rsidRDefault="00D5113A" w:rsidP="00F96892">
      <w:pPr>
        <w:pStyle w:val="a7"/>
        <w:spacing w:after="0"/>
        <w:ind w:left="0"/>
        <w:jc w:val="center"/>
        <w:rPr>
          <w:sz w:val="28"/>
          <w:szCs w:val="28"/>
        </w:rPr>
      </w:pPr>
    </w:p>
    <w:p w:rsidR="00D5113A" w:rsidRDefault="00D5113A" w:rsidP="00F96892">
      <w:pPr>
        <w:pStyle w:val="a7"/>
        <w:spacing w:after="0"/>
        <w:ind w:left="0"/>
        <w:jc w:val="center"/>
        <w:rPr>
          <w:sz w:val="28"/>
          <w:szCs w:val="28"/>
        </w:rPr>
      </w:pPr>
    </w:p>
    <w:p w:rsidR="00C95B1E" w:rsidRDefault="00C95B1E" w:rsidP="00F96892">
      <w:pPr>
        <w:pStyle w:val="a7"/>
        <w:spacing w:after="0"/>
        <w:ind w:left="0"/>
        <w:jc w:val="center"/>
        <w:rPr>
          <w:sz w:val="28"/>
          <w:szCs w:val="28"/>
        </w:rPr>
      </w:pPr>
    </w:p>
    <w:p w:rsidR="00F96892" w:rsidRDefault="00F96892" w:rsidP="00F96892">
      <w:pPr>
        <w:pStyle w:val="a7"/>
        <w:spacing w:after="0"/>
        <w:ind w:left="0"/>
        <w:jc w:val="center"/>
        <w:rPr>
          <w:sz w:val="28"/>
          <w:szCs w:val="28"/>
        </w:rPr>
      </w:pPr>
      <w:r>
        <w:rPr>
          <w:sz w:val="28"/>
          <w:szCs w:val="28"/>
        </w:rPr>
        <w:lastRenderedPageBreak/>
        <w:t>3</w:t>
      </w:r>
    </w:p>
    <w:p w:rsidR="00F96892" w:rsidRDefault="00F96892" w:rsidP="00655B49">
      <w:pPr>
        <w:pStyle w:val="a7"/>
        <w:spacing w:after="0"/>
        <w:ind w:left="0"/>
        <w:jc w:val="both"/>
        <w:rPr>
          <w:sz w:val="28"/>
          <w:szCs w:val="28"/>
        </w:rPr>
      </w:pPr>
    </w:p>
    <w:p w:rsidR="00655B49" w:rsidRPr="00881F94" w:rsidRDefault="00F96892" w:rsidP="00655B49">
      <w:pPr>
        <w:pStyle w:val="a7"/>
        <w:spacing w:after="0"/>
        <w:ind w:left="0"/>
        <w:jc w:val="both"/>
        <w:rPr>
          <w:sz w:val="28"/>
          <w:szCs w:val="28"/>
        </w:rPr>
      </w:pPr>
      <w:r>
        <w:rPr>
          <w:sz w:val="28"/>
          <w:szCs w:val="28"/>
        </w:rPr>
        <w:t>№406/0/197-17</w:t>
      </w:r>
      <w:r w:rsidR="00655B49" w:rsidRPr="00881F94">
        <w:rPr>
          <w:sz w:val="28"/>
          <w:szCs w:val="28"/>
        </w:rPr>
        <w:t xml:space="preserve"> «Щодо обліку матеріальних цінностей, які надходять до області шляхом централізованого постачання».</w:t>
      </w:r>
    </w:p>
    <w:p w:rsidR="00655B49" w:rsidRPr="00881F94" w:rsidRDefault="00655B49" w:rsidP="00655B49">
      <w:pPr>
        <w:pStyle w:val="a7"/>
        <w:spacing w:after="0"/>
        <w:ind w:left="0"/>
        <w:jc w:val="both"/>
        <w:rPr>
          <w:sz w:val="28"/>
          <w:szCs w:val="28"/>
        </w:rPr>
      </w:pPr>
    </w:p>
    <w:p w:rsidR="00655B49" w:rsidRPr="00971F84" w:rsidRDefault="00655B49" w:rsidP="00655B49">
      <w:pPr>
        <w:ind w:firstLine="708"/>
        <w:jc w:val="both"/>
        <w:rPr>
          <w:rFonts w:ascii="Times New Roman" w:hAnsi="Times New Roman"/>
          <w:szCs w:val="28"/>
          <w:lang w:val="uk-UA"/>
        </w:rPr>
      </w:pPr>
      <w:r>
        <w:rPr>
          <w:rFonts w:ascii="Times New Roman" w:hAnsi="Times New Roman"/>
          <w:szCs w:val="28"/>
          <w:lang w:val="uk-UA"/>
        </w:rPr>
        <w:t>5</w:t>
      </w:r>
      <w:r w:rsidRPr="00E516E9">
        <w:rPr>
          <w:rFonts w:ascii="Times New Roman" w:hAnsi="Times New Roman"/>
          <w:szCs w:val="28"/>
          <w:lang w:val="uk-UA"/>
        </w:rPr>
        <w:t>. Головному спеціалісту відділу лікувально-профілактичної допомоги дорослому населенню (Покрова) надати після підписання ел</w:t>
      </w:r>
      <w:r w:rsidRPr="00971F84">
        <w:rPr>
          <w:rFonts w:ascii="Times New Roman" w:hAnsi="Times New Roman"/>
          <w:szCs w:val="28"/>
          <w:lang w:val="uk-UA"/>
        </w:rPr>
        <w:t>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здоров’я облдержадміністрації.</w:t>
      </w:r>
    </w:p>
    <w:p w:rsidR="00655B49" w:rsidRPr="00971F84" w:rsidRDefault="00655B49" w:rsidP="00655B49">
      <w:pPr>
        <w:ind w:firstLine="708"/>
        <w:jc w:val="both"/>
        <w:rPr>
          <w:rFonts w:ascii="Times New Roman" w:hAnsi="Times New Roman"/>
          <w:szCs w:val="28"/>
          <w:lang w:val="uk-UA"/>
        </w:rPr>
      </w:pPr>
    </w:p>
    <w:p w:rsidR="00655B49" w:rsidRPr="00881F94" w:rsidRDefault="00655B49" w:rsidP="00655B49">
      <w:pPr>
        <w:pStyle w:val="a7"/>
        <w:autoSpaceDN w:val="0"/>
        <w:spacing w:after="0"/>
        <w:ind w:left="0" w:firstLine="709"/>
        <w:jc w:val="both"/>
        <w:rPr>
          <w:sz w:val="28"/>
          <w:szCs w:val="28"/>
        </w:rPr>
      </w:pPr>
      <w:r>
        <w:rPr>
          <w:sz w:val="28"/>
          <w:szCs w:val="28"/>
        </w:rPr>
        <w:t>6</w:t>
      </w:r>
      <w:r w:rsidRPr="00881F94">
        <w:rPr>
          <w:sz w:val="28"/>
          <w:szCs w:val="28"/>
        </w:rPr>
        <w:t>.  Контроль за виконанням наказу покласти на заступників директора департаменту охорони здоров’я облдержадміністра</w:t>
      </w:r>
      <w:r w:rsidR="00F96892">
        <w:rPr>
          <w:sz w:val="28"/>
          <w:szCs w:val="28"/>
        </w:rPr>
        <w:t>ції, відповідальних за напрямками.</w:t>
      </w:r>
    </w:p>
    <w:p w:rsidR="00C34165" w:rsidRPr="00655B49" w:rsidRDefault="00C34165" w:rsidP="00C34165">
      <w:pPr>
        <w:jc w:val="both"/>
        <w:rPr>
          <w:rFonts w:ascii="Times New Roman" w:hAnsi="Times New Roman"/>
          <w:color w:val="000000"/>
          <w:szCs w:val="28"/>
          <w:lang w:val="uk-UA"/>
        </w:rPr>
      </w:pPr>
    </w:p>
    <w:p w:rsidR="00C34165" w:rsidRDefault="00C34165" w:rsidP="00C34165">
      <w:pPr>
        <w:ind w:firstLine="708"/>
        <w:jc w:val="both"/>
        <w:rPr>
          <w:rFonts w:ascii="Times New Roman" w:hAnsi="Times New Roman"/>
          <w:color w:val="000000"/>
          <w:szCs w:val="28"/>
          <w:lang w:val="uk-UA"/>
        </w:rPr>
      </w:pPr>
      <w:r w:rsidRPr="00881F94">
        <w:rPr>
          <w:rFonts w:ascii="Times New Roman" w:hAnsi="Times New Roman"/>
          <w:color w:val="000000"/>
          <w:szCs w:val="28"/>
        </w:rPr>
        <w:t>Підстава:</w:t>
      </w:r>
    </w:p>
    <w:p w:rsidR="009C289C" w:rsidRPr="009C289C" w:rsidRDefault="009C289C" w:rsidP="00C34165">
      <w:pPr>
        <w:ind w:firstLine="708"/>
        <w:jc w:val="both"/>
        <w:rPr>
          <w:rFonts w:ascii="Times New Roman" w:hAnsi="Times New Roman"/>
          <w:color w:val="000000"/>
          <w:szCs w:val="28"/>
          <w:lang w:val="uk-UA"/>
        </w:rPr>
      </w:pPr>
    </w:p>
    <w:p w:rsidR="00655B49" w:rsidRPr="009C289C" w:rsidRDefault="009C289C" w:rsidP="009C289C">
      <w:pPr>
        <w:pStyle w:val="a9"/>
        <w:numPr>
          <w:ilvl w:val="0"/>
          <w:numId w:val="1"/>
        </w:numPr>
        <w:jc w:val="both"/>
        <w:rPr>
          <w:sz w:val="28"/>
          <w:szCs w:val="28"/>
        </w:rPr>
      </w:pPr>
      <w:r w:rsidRPr="009C289C">
        <w:rPr>
          <w:color w:val="000000"/>
          <w:sz w:val="28"/>
          <w:szCs w:val="28"/>
        </w:rPr>
        <w:t xml:space="preserve">наказ ДОЗ ДОДА </w:t>
      </w:r>
      <w:r w:rsidRPr="009C289C">
        <w:rPr>
          <w:sz w:val="28"/>
          <w:szCs w:val="28"/>
        </w:rPr>
        <w:t>від 24 квітня 2017</w:t>
      </w:r>
      <w:r>
        <w:rPr>
          <w:sz w:val="28"/>
          <w:szCs w:val="28"/>
        </w:rPr>
        <w:t xml:space="preserve"> року </w:t>
      </w:r>
      <w:r w:rsidRPr="009C289C">
        <w:rPr>
          <w:sz w:val="28"/>
          <w:szCs w:val="28"/>
        </w:rPr>
        <w:t>№ 456/0/197-17 «Про внесення змін до наказу департаменту охорони здоров’я облдержадміністрації  від 06 жовтня 2016 року №1185/0/197-16 «Про розподіл систем закритих для відбору крові»</w:t>
      </w:r>
      <w:r>
        <w:rPr>
          <w:sz w:val="28"/>
          <w:szCs w:val="28"/>
        </w:rPr>
        <w:t>;</w:t>
      </w:r>
    </w:p>
    <w:p w:rsidR="00655B49" w:rsidRPr="00F96892" w:rsidRDefault="00655B49" w:rsidP="00655B49">
      <w:pPr>
        <w:pStyle w:val="a9"/>
        <w:numPr>
          <w:ilvl w:val="0"/>
          <w:numId w:val="1"/>
        </w:numPr>
        <w:jc w:val="both"/>
        <w:rPr>
          <w:sz w:val="28"/>
          <w:szCs w:val="28"/>
        </w:rPr>
      </w:pPr>
      <w:r w:rsidRPr="00F96892">
        <w:rPr>
          <w:sz w:val="28"/>
          <w:szCs w:val="28"/>
        </w:rPr>
        <w:t xml:space="preserve">наказ </w:t>
      </w:r>
      <w:r w:rsidR="00DC7A47" w:rsidRPr="00F96892">
        <w:rPr>
          <w:sz w:val="28"/>
          <w:szCs w:val="28"/>
        </w:rPr>
        <w:t xml:space="preserve">ДОЗ ОДА від </w:t>
      </w:r>
      <w:r w:rsidRPr="00F96892">
        <w:rPr>
          <w:sz w:val="28"/>
          <w:szCs w:val="28"/>
        </w:rPr>
        <w:t>06 жовтня 2016 року № 1185/0/197-16</w:t>
      </w:r>
      <w:r w:rsidR="009C289C">
        <w:rPr>
          <w:sz w:val="28"/>
          <w:szCs w:val="28"/>
        </w:rPr>
        <w:t>;</w:t>
      </w:r>
    </w:p>
    <w:p w:rsidR="00C34165" w:rsidRPr="00F96892" w:rsidRDefault="00C34165" w:rsidP="00C34165">
      <w:pPr>
        <w:numPr>
          <w:ilvl w:val="0"/>
          <w:numId w:val="1"/>
        </w:numPr>
        <w:tabs>
          <w:tab w:val="num" w:pos="720"/>
        </w:tabs>
        <w:ind w:left="720" w:firstLine="0"/>
        <w:jc w:val="both"/>
        <w:rPr>
          <w:rFonts w:ascii="Times New Roman" w:hAnsi="Times New Roman"/>
          <w:szCs w:val="28"/>
          <w:lang w:val="uk-UA"/>
        </w:rPr>
      </w:pPr>
      <w:r w:rsidRPr="00F96892">
        <w:rPr>
          <w:rFonts w:ascii="Times New Roman" w:hAnsi="Times New Roman"/>
          <w:szCs w:val="28"/>
          <w:lang w:val="uk-UA"/>
        </w:rPr>
        <w:t>лист головного  позаштатного   спеціаліста</w:t>
      </w:r>
      <w:r w:rsidRPr="00F96892">
        <w:rPr>
          <w:rFonts w:ascii="Times New Roman" w:hAnsi="Times New Roman"/>
          <w:color w:val="000000"/>
          <w:szCs w:val="28"/>
          <w:lang w:val="uk-UA"/>
        </w:rPr>
        <w:t xml:space="preserve">  з   питань  ВІЛ/СНІД  ДОЗ</w:t>
      </w:r>
    </w:p>
    <w:p w:rsidR="00C34165" w:rsidRPr="00F96892" w:rsidRDefault="00C34165" w:rsidP="00C34165">
      <w:pPr>
        <w:ind w:left="436"/>
        <w:jc w:val="both"/>
        <w:rPr>
          <w:rFonts w:ascii="Times New Roman" w:hAnsi="Times New Roman"/>
          <w:szCs w:val="28"/>
          <w:lang w:val="uk-UA"/>
        </w:rPr>
      </w:pPr>
      <w:r w:rsidRPr="00F96892">
        <w:rPr>
          <w:rFonts w:ascii="Times New Roman" w:hAnsi="Times New Roman"/>
          <w:szCs w:val="28"/>
          <w:lang w:val="uk-UA"/>
        </w:rPr>
        <w:t xml:space="preserve">         </w:t>
      </w:r>
      <w:r w:rsidRPr="00F96892">
        <w:rPr>
          <w:rFonts w:ascii="Times New Roman" w:hAnsi="Times New Roman"/>
          <w:color w:val="000000"/>
          <w:szCs w:val="28"/>
          <w:lang w:val="uk-UA"/>
        </w:rPr>
        <w:t xml:space="preserve">ОДА  </w:t>
      </w:r>
      <w:r w:rsidRPr="00F96892">
        <w:rPr>
          <w:rFonts w:ascii="Times New Roman" w:hAnsi="Times New Roman"/>
          <w:szCs w:val="28"/>
          <w:lang w:val="uk-UA"/>
        </w:rPr>
        <w:t xml:space="preserve">від </w:t>
      </w:r>
      <w:r w:rsidR="00721D15" w:rsidRPr="00F96892">
        <w:rPr>
          <w:rFonts w:ascii="Times New Roman" w:hAnsi="Times New Roman"/>
          <w:szCs w:val="28"/>
          <w:lang w:val="uk-UA"/>
        </w:rPr>
        <w:t xml:space="preserve">18 </w:t>
      </w:r>
      <w:r w:rsidRPr="00F96892">
        <w:rPr>
          <w:rFonts w:ascii="Times New Roman" w:hAnsi="Times New Roman"/>
          <w:szCs w:val="28"/>
          <w:lang w:val="uk-UA"/>
        </w:rPr>
        <w:t>квітня 2017 року №</w:t>
      </w:r>
      <w:r w:rsidR="00721D15" w:rsidRPr="00F96892">
        <w:rPr>
          <w:rFonts w:ascii="Times New Roman" w:hAnsi="Times New Roman"/>
          <w:szCs w:val="28"/>
          <w:lang w:val="uk-UA"/>
        </w:rPr>
        <w:t xml:space="preserve"> 463</w:t>
      </w:r>
      <w:r w:rsidRPr="00F96892">
        <w:rPr>
          <w:rFonts w:ascii="Times New Roman" w:hAnsi="Times New Roman"/>
          <w:szCs w:val="28"/>
          <w:lang w:val="uk-UA"/>
        </w:rPr>
        <w:t>/17;</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КЗ «Дніпропетровський обласний центр з профілактики та боротьби зі СНІДом» від </w:t>
      </w:r>
      <w:r w:rsidR="00113553" w:rsidRPr="00F96892">
        <w:rPr>
          <w:rFonts w:ascii="Times New Roman" w:hAnsi="Times New Roman"/>
          <w:szCs w:val="28"/>
          <w:lang w:val="uk-UA"/>
        </w:rPr>
        <w:t>18</w:t>
      </w:r>
      <w:r w:rsidRPr="00F96892">
        <w:rPr>
          <w:rFonts w:ascii="Times New Roman" w:hAnsi="Times New Roman"/>
          <w:szCs w:val="28"/>
          <w:lang w:val="uk-UA"/>
        </w:rPr>
        <w:t xml:space="preserve"> квітня 2017 року №</w:t>
      </w:r>
      <w:r w:rsidR="00113553" w:rsidRPr="00F96892">
        <w:rPr>
          <w:rFonts w:ascii="Times New Roman" w:hAnsi="Times New Roman"/>
          <w:szCs w:val="28"/>
          <w:lang w:val="uk-UA"/>
        </w:rPr>
        <w:t xml:space="preserve"> 464</w:t>
      </w:r>
      <w:r w:rsidRPr="00F96892">
        <w:rPr>
          <w:rFonts w:ascii="Times New Roman" w:hAnsi="Times New Roman"/>
          <w:szCs w:val="28"/>
          <w:lang w:val="uk-UA"/>
        </w:rPr>
        <w:t>/17;</w:t>
      </w:r>
    </w:p>
    <w:p w:rsidR="00C34165" w:rsidRPr="00F96892" w:rsidRDefault="00C34165" w:rsidP="00C34165">
      <w:pPr>
        <w:pStyle w:val="a9"/>
        <w:numPr>
          <w:ilvl w:val="0"/>
          <w:numId w:val="1"/>
        </w:numPr>
        <w:jc w:val="both"/>
        <w:rPr>
          <w:sz w:val="28"/>
          <w:szCs w:val="28"/>
        </w:rPr>
      </w:pPr>
      <w:r w:rsidRPr="00F96892">
        <w:rPr>
          <w:sz w:val="28"/>
          <w:szCs w:val="28"/>
        </w:rPr>
        <w:t xml:space="preserve">лист </w:t>
      </w:r>
      <w:r w:rsidRPr="00F96892">
        <w:rPr>
          <w:sz w:val="28"/>
          <w:szCs w:val="28"/>
          <w:lang w:eastAsia="en-US"/>
        </w:rPr>
        <w:t xml:space="preserve">ОКЗ «Криворізький центр профілактики та боротьби зі СНІДом» </w:t>
      </w:r>
      <w:r w:rsidRPr="00F96892">
        <w:rPr>
          <w:sz w:val="28"/>
          <w:szCs w:val="28"/>
        </w:rPr>
        <w:t xml:space="preserve">від 22 березня 2017 року №564; </w:t>
      </w:r>
    </w:p>
    <w:p w:rsidR="00C34165" w:rsidRPr="00F96892" w:rsidRDefault="00C34165" w:rsidP="00C34165">
      <w:pPr>
        <w:pStyle w:val="a9"/>
        <w:numPr>
          <w:ilvl w:val="0"/>
          <w:numId w:val="1"/>
        </w:numPr>
        <w:jc w:val="both"/>
        <w:rPr>
          <w:sz w:val="28"/>
          <w:szCs w:val="28"/>
        </w:rPr>
      </w:pPr>
      <w:r w:rsidRPr="00F96892">
        <w:rPr>
          <w:sz w:val="28"/>
          <w:szCs w:val="28"/>
        </w:rPr>
        <w:t xml:space="preserve">лист КЗ «Дніпропетровська міська клінічна лікарня №21 ім. проф. </w:t>
      </w:r>
      <w:r w:rsidR="009C289C">
        <w:rPr>
          <w:sz w:val="28"/>
          <w:szCs w:val="28"/>
        </w:rPr>
        <w:br/>
      </w:r>
      <w:r w:rsidRPr="00F96892">
        <w:rPr>
          <w:sz w:val="28"/>
          <w:szCs w:val="28"/>
        </w:rPr>
        <w:t>Є.Г. Попкової» ДОР» від 24 березня 2017 року №405/1;</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ДЗ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СМСЧ №9 МОЗ України» м. Жовті Води</w:t>
      </w:r>
      <w:r w:rsidRPr="00F96892">
        <w:rPr>
          <w:rFonts w:ascii="Times New Roman" w:hAnsi="Times New Roman"/>
          <w:szCs w:val="28"/>
          <w:lang w:val="uk-UA"/>
        </w:rPr>
        <w:t xml:space="preserve"> від 22 березня </w:t>
      </w:r>
      <w:r w:rsidR="009C289C">
        <w:rPr>
          <w:rFonts w:ascii="Times New Roman" w:hAnsi="Times New Roman"/>
          <w:szCs w:val="28"/>
          <w:lang w:val="uk-UA"/>
        </w:rPr>
        <w:br/>
      </w:r>
      <w:r w:rsidRPr="00F96892">
        <w:rPr>
          <w:rFonts w:ascii="Times New Roman" w:hAnsi="Times New Roman"/>
          <w:szCs w:val="28"/>
          <w:lang w:val="uk-UA"/>
        </w:rPr>
        <w:t>2017 року №1-15/682;</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лист КЗ «Марганецька центральна міська лікарня» ДОР»</w:t>
      </w:r>
      <w:r w:rsidRPr="00F96892">
        <w:rPr>
          <w:rFonts w:ascii="Times New Roman" w:hAnsi="Times New Roman"/>
          <w:sz w:val="20"/>
          <w:lang w:val="uk-UA"/>
        </w:rPr>
        <w:t xml:space="preserve"> </w:t>
      </w:r>
      <w:r w:rsidRPr="00F96892">
        <w:rPr>
          <w:rFonts w:ascii="Times New Roman" w:hAnsi="Times New Roman"/>
          <w:szCs w:val="28"/>
          <w:lang w:val="uk-UA"/>
        </w:rPr>
        <w:t xml:space="preserve">від </w:t>
      </w:r>
      <w:r w:rsidR="009C289C">
        <w:rPr>
          <w:rFonts w:ascii="Times New Roman" w:hAnsi="Times New Roman"/>
          <w:szCs w:val="28"/>
          <w:lang w:val="uk-UA"/>
        </w:rPr>
        <w:br/>
      </w:r>
      <w:r w:rsidRPr="00F96892">
        <w:rPr>
          <w:rFonts w:ascii="Times New Roman" w:hAnsi="Times New Roman"/>
          <w:szCs w:val="28"/>
          <w:lang w:val="uk-UA"/>
        </w:rPr>
        <w:t>22 березня 2017 року №393/12;</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КЗ «Нікопольська міська лікарня №4» ДОР» від 22 березня </w:t>
      </w:r>
      <w:r w:rsidR="009C289C">
        <w:rPr>
          <w:rFonts w:ascii="Times New Roman" w:hAnsi="Times New Roman"/>
          <w:szCs w:val="28"/>
          <w:lang w:val="uk-UA"/>
        </w:rPr>
        <w:br/>
      </w:r>
      <w:r w:rsidRPr="00F96892">
        <w:rPr>
          <w:rFonts w:ascii="Times New Roman" w:hAnsi="Times New Roman"/>
          <w:szCs w:val="28"/>
          <w:lang w:val="uk-UA"/>
        </w:rPr>
        <w:t xml:space="preserve">2017 року №257; </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КЗ «Новомосковська центральна міська лікарня» ДОР» від </w:t>
      </w:r>
      <w:r w:rsidR="009C289C">
        <w:rPr>
          <w:rFonts w:ascii="Times New Roman" w:hAnsi="Times New Roman"/>
          <w:szCs w:val="28"/>
          <w:lang w:val="uk-UA"/>
        </w:rPr>
        <w:br/>
      </w:r>
      <w:r w:rsidRPr="00F96892">
        <w:rPr>
          <w:rFonts w:ascii="Times New Roman" w:hAnsi="Times New Roman"/>
          <w:szCs w:val="28"/>
          <w:lang w:val="uk-UA"/>
        </w:rPr>
        <w:t>22 березня 2017 року №569;</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КЗ </w:t>
      </w:r>
      <w:r w:rsidRPr="00F96892">
        <w:rPr>
          <w:rFonts w:ascii="Times New Roman" w:hAnsi="Times New Roman"/>
          <w:color w:val="000000"/>
          <w:szCs w:val="28"/>
          <w:lang w:val="uk-UA" w:eastAsia="en-US"/>
        </w:rPr>
        <w:t>«Ц</w:t>
      </w:r>
      <w:r w:rsidRPr="00F96892">
        <w:rPr>
          <w:rFonts w:ascii="Times New Roman" w:hAnsi="Times New Roman"/>
          <w:szCs w:val="28"/>
          <w:lang w:val="uk-UA" w:eastAsia="en-US"/>
        </w:rPr>
        <w:t xml:space="preserve">ентральна міська лікарня м. Покров» ДОР» </w:t>
      </w:r>
      <w:r w:rsidRPr="00F96892">
        <w:rPr>
          <w:rFonts w:ascii="Times New Roman" w:hAnsi="Times New Roman"/>
          <w:szCs w:val="28"/>
          <w:lang w:val="uk-UA"/>
        </w:rPr>
        <w:t>від 22 березня 2017 року №762;</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Павлоградська міська лікарня №1» ДОР» </w:t>
      </w:r>
      <w:r w:rsidRPr="00F96892">
        <w:rPr>
          <w:rFonts w:ascii="Times New Roman" w:hAnsi="Times New Roman"/>
          <w:szCs w:val="28"/>
          <w:lang w:val="uk-UA"/>
        </w:rPr>
        <w:t>від 23 березня 2017 року №344;</w:t>
      </w:r>
    </w:p>
    <w:p w:rsidR="00C34165"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КЗ «Першотравенська центральна міська лікарня» ДОР» від </w:t>
      </w:r>
      <w:r w:rsidR="009C289C">
        <w:rPr>
          <w:rFonts w:ascii="Times New Roman" w:hAnsi="Times New Roman"/>
          <w:szCs w:val="28"/>
          <w:lang w:val="uk-UA"/>
        </w:rPr>
        <w:br/>
      </w:r>
      <w:r w:rsidRPr="00F96892">
        <w:rPr>
          <w:rFonts w:ascii="Times New Roman" w:hAnsi="Times New Roman"/>
          <w:szCs w:val="28"/>
          <w:lang w:val="uk-UA"/>
        </w:rPr>
        <w:t>22 березня 2017 року №549;</w:t>
      </w:r>
    </w:p>
    <w:p w:rsidR="009C289C" w:rsidRDefault="009C289C" w:rsidP="009C289C">
      <w:pPr>
        <w:jc w:val="both"/>
        <w:rPr>
          <w:rFonts w:ascii="Times New Roman" w:hAnsi="Times New Roman"/>
          <w:szCs w:val="28"/>
          <w:lang w:val="uk-UA"/>
        </w:rPr>
      </w:pPr>
    </w:p>
    <w:p w:rsidR="00D5113A" w:rsidRDefault="00D5113A" w:rsidP="009C289C">
      <w:pPr>
        <w:jc w:val="center"/>
        <w:rPr>
          <w:rFonts w:ascii="Times New Roman" w:hAnsi="Times New Roman"/>
          <w:szCs w:val="28"/>
          <w:lang w:val="uk-UA"/>
        </w:rPr>
      </w:pPr>
    </w:p>
    <w:p w:rsidR="00C95B1E" w:rsidRDefault="00C95B1E" w:rsidP="009C289C">
      <w:pPr>
        <w:jc w:val="center"/>
        <w:rPr>
          <w:rFonts w:ascii="Times New Roman" w:hAnsi="Times New Roman"/>
          <w:szCs w:val="28"/>
          <w:lang w:val="uk-UA"/>
        </w:rPr>
      </w:pPr>
    </w:p>
    <w:p w:rsidR="00C95B1E" w:rsidRDefault="00C95B1E" w:rsidP="009C289C">
      <w:pPr>
        <w:jc w:val="center"/>
        <w:rPr>
          <w:rFonts w:ascii="Times New Roman" w:hAnsi="Times New Roman"/>
          <w:szCs w:val="28"/>
          <w:lang w:val="uk-UA"/>
        </w:rPr>
      </w:pPr>
    </w:p>
    <w:p w:rsidR="009C289C" w:rsidRDefault="009C289C" w:rsidP="009C289C">
      <w:pPr>
        <w:jc w:val="center"/>
        <w:rPr>
          <w:rFonts w:ascii="Times New Roman" w:hAnsi="Times New Roman"/>
          <w:szCs w:val="28"/>
          <w:lang w:val="uk-UA"/>
        </w:rPr>
      </w:pPr>
      <w:r>
        <w:rPr>
          <w:rFonts w:ascii="Times New Roman" w:hAnsi="Times New Roman"/>
          <w:szCs w:val="28"/>
          <w:lang w:val="uk-UA"/>
        </w:rPr>
        <w:t>4</w:t>
      </w:r>
    </w:p>
    <w:p w:rsidR="009C289C" w:rsidRPr="00F96892" w:rsidRDefault="009C289C" w:rsidP="009C289C">
      <w:pPr>
        <w:jc w:val="center"/>
        <w:rPr>
          <w:rFonts w:ascii="Times New Roman" w:hAnsi="Times New Roman"/>
          <w:szCs w:val="28"/>
          <w:lang w:val="uk-UA"/>
        </w:rPr>
      </w:pP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Тернівська центральна міська лікарня» ДОР» </w:t>
      </w:r>
      <w:r w:rsidRPr="00F96892">
        <w:rPr>
          <w:rFonts w:ascii="Times New Roman" w:hAnsi="Times New Roman"/>
          <w:szCs w:val="28"/>
          <w:lang w:val="uk-UA"/>
        </w:rPr>
        <w:t>від 22 березня 2017 року №461;</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Апостолівська центральна районна лікарня» ДОР» </w:t>
      </w:r>
      <w:r w:rsidRPr="00F96892">
        <w:rPr>
          <w:rFonts w:ascii="Times New Roman" w:hAnsi="Times New Roman"/>
          <w:szCs w:val="28"/>
          <w:lang w:val="uk-UA"/>
        </w:rPr>
        <w:t xml:space="preserve">від </w:t>
      </w:r>
      <w:r w:rsidR="009C289C">
        <w:rPr>
          <w:rFonts w:ascii="Times New Roman" w:hAnsi="Times New Roman"/>
          <w:szCs w:val="28"/>
          <w:lang w:val="uk-UA"/>
        </w:rPr>
        <w:br/>
      </w:r>
      <w:r w:rsidRPr="00F96892">
        <w:rPr>
          <w:rFonts w:ascii="Times New Roman" w:hAnsi="Times New Roman"/>
          <w:szCs w:val="28"/>
          <w:lang w:val="uk-UA"/>
        </w:rPr>
        <w:t>22 березня 2017 року №522;</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Васильківська центральна районна лікарня» ДОР» </w:t>
      </w:r>
      <w:r w:rsidRPr="00F96892">
        <w:rPr>
          <w:rFonts w:ascii="Times New Roman" w:hAnsi="Times New Roman"/>
          <w:szCs w:val="28"/>
          <w:lang w:val="uk-UA"/>
        </w:rPr>
        <w:t xml:space="preserve">від </w:t>
      </w:r>
      <w:r w:rsidR="009C289C">
        <w:rPr>
          <w:rFonts w:ascii="Times New Roman" w:hAnsi="Times New Roman"/>
          <w:szCs w:val="28"/>
          <w:lang w:val="uk-UA"/>
        </w:rPr>
        <w:br/>
      </w:r>
      <w:r w:rsidRPr="00F96892">
        <w:rPr>
          <w:rFonts w:ascii="Times New Roman" w:hAnsi="Times New Roman"/>
          <w:szCs w:val="28"/>
          <w:lang w:val="uk-UA"/>
        </w:rPr>
        <w:t>23 березня 2017 року №01-01/341;</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Верхньодніпровська центральна районна лікарня» ДОР» </w:t>
      </w:r>
      <w:r w:rsidRPr="00F96892">
        <w:rPr>
          <w:rFonts w:ascii="Times New Roman" w:hAnsi="Times New Roman"/>
          <w:szCs w:val="28"/>
          <w:lang w:val="uk-UA"/>
        </w:rPr>
        <w:t>від 22 березня 2017 року №563;</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Дніпропетровська центральна районна лікарня» ДОР» </w:t>
      </w:r>
      <w:r w:rsidRPr="00F96892">
        <w:rPr>
          <w:rFonts w:ascii="Times New Roman" w:hAnsi="Times New Roman"/>
          <w:szCs w:val="28"/>
          <w:lang w:val="uk-UA"/>
        </w:rPr>
        <w:t>від                   23 березня 2017 року №107;</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Криворізька центральна районна лікарня» ДОР» </w:t>
      </w:r>
      <w:r w:rsidRPr="00F96892">
        <w:rPr>
          <w:rFonts w:ascii="Times New Roman" w:hAnsi="Times New Roman"/>
          <w:szCs w:val="28"/>
          <w:lang w:val="uk-UA"/>
        </w:rPr>
        <w:t>від                   22 березня 2017 року №522;</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Криничанська центральна районна лікарня» ДОР» </w:t>
      </w:r>
      <w:r w:rsidRPr="00F96892">
        <w:rPr>
          <w:rFonts w:ascii="Times New Roman" w:hAnsi="Times New Roman"/>
          <w:szCs w:val="28"/>
          <w:lang w:val="uk-UA"/>
        </w:rPr>
        <w:t>від                   22 березня 2017 року №259;</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Магдалинівська центральна районна лікарня» ДОР» </w:t>
      </w:r>
      <w:r w:rsidRPr="00F96892">
        <w:rPr>
          <w:rFonts w:ascii="Times New Roman" w:hAnsi="Times New Roman"/>
          <w:szCs w:val="28"/>
          <w:lang w:val="uk-UA"/>
        </w:rPr>
        <w:t>від                   23 березня 2017 року №229;</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Межівська центральна районна лікарня» ДОР» </w:t>
      </w:r>
      <w:r w:rsidRPr="00F96892">
        <w:rPr>
          <w:rFonts w:ascii="Times New Roman" w:hAnsi="Times New Roman"/>
          <w:szCs w:val="28"/>
          <w:lang w:val="uk-UA"/>
        </w:rPr>
        <w:t xml:space="preserve">від  </w:t>
      </w:r>
      <w:r w:rsidR="009C289C">
        <w:rPr>
          <w:rFonts w:ascii="Times New Roman" w:hAnsi="Times New Roman"/>
          <w:szCs w:val="28"/>
          <w:lang w:val="uk-UA"/>
        </w:rPr>
        <w:br/>
      </w:r>
      <w:r w:rsidRPr="00F96892">
        <w:rPr>
          <w:rFonts w:ascii="Times New Roman" w:hAnsi="Times New Roman"/>
          <w:szCs w:val="28"/>
          <w:lang w:val="uk-UA"/>
        </w:rPr>
        <w:t>22 березня 2017 року №434;</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Нікопольська центральна районна лікарня» ДОР» </w:t>
      </w:r>
      <w:r w:rsidRPr="00F96892">
        <w:rPr>
          <w:rFonts w:ascii="Times New Roman" w:hAnsi="Times New Roman"/>
          <w:szCs w:val="28"/>
          <w:lang w:val="uk-UA"/>
        </w:rPr>
        <w:t>від                   23 березня 2017 року №575;</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Новомосковська центральна районна лікарня» ДОР» </w:t>
      </w:r>
      <w:r w:rsidRPr="00F96892">
        <w:rPr>
          <w:rFonts w:ascii="Times New Roman" w:hAnsi="Times New Roman"/>
          <w:szCs w:val="28"/>
          <w:lang w:val="uk-UA"/>
        </w:rPr>
        <w:t>від                   22 березня 2017 року №217;</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Павлоградська центральна районна лікарня» ДОР» </w:t>
      </w:r>
      <w:r w:rsidRPr="00F96892">
        <w:rPr>
          <w:rFonts w:ascii="Times New Roman" w:hAnsi="Times New Roman"/>
          <w:szCs w:val="28"/>
          <w:lang w:val="uk-UA"/>
        </w:rPr>
        <w:t>від                   27 березня 2017 року №01-23/544;</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Петриківська центральна районна лікарня» ДОР» </w:t>
      </w:r>
      <w:r w:rsidRPr="00F96892">
        <w:rPr>
          <w:rFonts w:ascii="Times New Roman" w:hAnsi="Times New Roman"/>
          <w:szCs w:val="28"/>
          <w:lang w:val="uk-UA"/>
        </w:rPr>
        <w:t>від                   27 березня 2017 року №369;</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Покровська центральна районна лікарня» ДОР» </w:t>
      </w:r>
      <w:r w:rsidRPr="00F96892">
        <w:rPr>
          <w:rFonts w:ascii="Times New Roman" w:hAnsi="Times New Roman"/>
          <w:szCs w:val="28"/>
          <w:lang w:val="uk-UA"/>
        </w:rPr>
        <w:t xml:space="preserve">від  </w:t>
      </w:r>
      <w:r w:rsidR="009C289C">
        <w:rPr>
          <w:rFonts w:ascii="Times New Roman" w:hAnsi="Times New Roman"/>
          <w:szCs w:val="28"/>
          <w:lang w:val="uk-UA"/>
        </w:rPr>
        <w:br/>
      </w:r>
      <w:r w:rsidRPr="00F96892">
        <w:rPr>
          <w:rFonts w:ascii="Times New Roman" w:hAnsi="Times New Roman"/>
          <w:szCs w:val="28"/>
          <w:lang w:val="uk-UA"/>
        </w:rPr>
        <w:t>23 березня 2017 року №236;</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П’ятихатська центральна районна лікарня» ДОР» </w:t>
      </w:r>
      <w:r w:rsidRPr="00F96892">
        <w:rPr>
          <w:rFonts w:ascii="Times New Roman" w:hAnsi="Times New Roman"/>
          <w:szCs w:val="28"/>
          <w:lang w:val="uk-UA"/>
        </w:rPr>
        <w:t>від                      23 березня 2017 року №506/17;</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Софіївська центральна районна лікарня» ДОР» </w:t>
      </w:r>
      <w:r w:rsidRPr="00F96892">
        <w:rPr>
          <w:rFonts w:ascii="Times New Roman" w:hAnsi="Times New Roman"/>
          <w:szCs w:val="28"/>
          <w:lang w:val="uk-UA"/>
        </w:rPr>
        <w:t>від                          22 березня 2017 року №153;</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«Томаків</w:t>
      </w:r>
      <w:r w:rsidRPr="00F96892">
        <w:rPr>
          <w:rFonts w:ascii="Times New Roman" w:hAnsi="Times New Roman"/>
          <w:szCs w:val="28"/>
          <w:lang w:val="uk-UA" w:eastAsia="en-US"/>
        </w:rPr>
        <w:t xml:space="preserve">ська центральна районна лікарня» ДОР» </w:t>
      </w:r>
      <w:r w:rsidRPr="00F96892">
        <w:rPr>
          <w:rFonts w:ascii="Times New Roman" w:hAnsi="Times New Roman"/>
          <w:szCs w:val="28"/>
          <w:lang w:val="uk-UA"/>
        </w:rPr>
        <w:t xml:space="preserve">від </w:t>
      </w:r>
      <w:r w:rsidR="009C289C">
        <w:rPr>
          <w:rFonts w:ascii="Times New Roman" w:hAnsi="Times New Roman"/>
          <w:szCs w:val="28"/>
          <w:lang w:val="uk-UA"/>
        </w:rPr>
        <w:br/>
      </w:r>
      <w:r w:rsidRPr="00F96892">
        <w:rPr>
          <w:rFonts w:ascii="Times New Roman" w:hAnsi="Times New Roman"/>
          <w:szCs w:val="28"/>
          <w:lang w:val="uk-UA"/>
        </w:rPr>
        <w:t xml:space="preserve"> 23 березня 2017 року №193;</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«Царичанська</w:t>
      </w:r>
      <w:r w:rsidRPr="00F96892">
        <w:rPr>
          <w:rFonts w:ascii="Times New Roman" w:hAnsi="Times New Roman"/>
          <w:szCs w:val="28"/>
          <w:lang w:val="uk-UA" w:eastAsia="en-US"/>
        </w:rPr>
        <w:t xml:space="preserve"> центральна районна лікарня» ДОР» </w:t>
      </w:r>
      <w:r w:rsidRPr="00F96892">
        <w:rPr>
          <w:rFonts w:ascii="Times New Roman" w:hAnsi="Times New Roman"/>
          <w:szCs w:val="28"/>
          <w:lang w:val="uk-UA"/>
        </w:rPr>
        <w:t xml:space="preserve">від  </w:t>
      </w:r>
      <w:r w:rsidR="009C289C">
        <w:rPr>
          <w:rFonts w:ascii="Times New Roman" w:hAnsi="Times New Roman"/>
          <w:szCs w:val="28"/>
          <w:lang w:val="uk-UA"/>
        </w:rPr>
        <w:br/>
      </w:r>
      <w:r w:rsidRPr="00F96892">
        <w:rPr>
          <w:rFonts w:ascii="Times New Roman" w:hAnsi="Times New Roman"/>
          <w:szCs w:val="28"/>
          <w:lang w:val="uk-UA"/>
        </w:rPr>
        <w:t>24 березня 2017 року №375;</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Широківська центральна районна лікарня» ДОР» </w:t>
      </w:r>
      <w:r w:rsidRPr="00F96892">
        <w:rPr>
          <w:rFonts w:ascii="Times New Roman" w:hAnsi="Times New Roman"/>
          <w:szCs w:val="28"/>
          <w:lang w:val="uk-UA"/>
        </w:rPr>
        <w:t>від                      22 березня 2017 року №259/17;</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Юр’ївська центральна районна лікарня» ДОР» </w:t>
      </w:r>
      <w:r w:rsidRPr="00F96892">
        <w:rPr>
          <w:rFonts w:ascii="Times New Roman" w:hAnsi="Times New Roman"/>
          <w:szCs w:val="28"/>
          <w:lang w:val="uk-UA"/>
        </w:rPr>
        <w:t>від 24 березня 2017 року №470;</w:t>
      </w:r>
    </w:p>
    <w:p w:rsidR="00C34165"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ДОКЛПО «Фтизіатрія» ДОР» </w:t>
      </w:r>
      <w:r w:rsidRPr="00F96892">
        <w:rPr>
          <w:rFonts w:ascii="Times New Roman" w:hAnsi="Times New Roman"/>
          <w:szCs w:val="28"/>
          <w:lang w:val="uk-UA"/>
        </w:rPr>
        <w:t>від 22 березня 2017 року №258/4;</w:t>
      </w:r>
    </w:p>
    <w:p w:rsidR="009C289C" w:rsidRDefault="009C289C" w:rsidP="009C289C">
      <w:pPr>
        <w:jc w:val="both"/>
        <w:rPr>
          <w:rFonts w:ascii="Times New Roman" w:hAnsi="Times New Roman"/>
          <w:szCs w:val="28"/>
          <w:lang w:val="uk-UA"/>
        </w:rPr>
      </w:pPr>
    </w:p>
    <w:p w:rsidR="00D5113A" w:rsidRDefault="00D5113A" w:rsidP="009C289C">
      <w:pPr>
        <w:jc w:val="center"/>
        <w:rPr>
          <w:rFonts w:ascii="Times New Roman" w:hAnsi="Times New Roman"/>
          <w:szCs w:val="28"/>
          <w:lang w:val="uk-UA"/>
        </w:rPr>
      </w:pPr>
    </w:p>
    <w:p w:rsidR="009C289C" w:rsidRDefault="009C289C" w:rsidP="009C289C">
      <w:pPr>
        <w:jc w:val="center"/>
        <w:rPr>
          <w:rFonts w:ascii="Times New Roman" w:hAnsi="Times New Roman"/>
          <w:szCs w:val="28"/>
          <w:lang w:val="uk-UA"/>
        </w:rPr>
      </w:pPr>
      <w:r>
        <w:rPr>
          <w:rFonts w:ascii="Times New Roman" w:hAnsi="Times New Roman"/>
          <w:szCs w:val="28"/>
          <w:lang w:val="uk-UA"/>
        </w:rPr>
        <w:lastRenderedPageBreak/>
        <w:t>5</w:t>
      </w:r>
    </w:p>
    <w:p w:rsidR="00930F85" w:rsidRPr="00F96892" w:rsidRDefault="00930F85" w:rsidP="009C289C">
      <w:pPr>
        <w:jc w:val="center"/>
        <w:rPr>
          <w:rFonts w:ascii="Times New Roman" w:hAnsi="Times New Roman"/>
          <w:szCs w:val="28"/>
          <w:lang w:val="uk-UA"/>
        </w:rPr>
      </w:pP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Дніпропетровська шоста міська клінічна лікарня» ДОР» </w:t>
      </w:r>
      <w:r w:rsidRPr="00F96892">
        <w:rPr>
          <w:rFonts w:ascii="Times New Roman" w:hAnsi="Times New Roman"/>
          <w:szCs w:val="28"/>
          <w:lang w:val="uk-UA"/>
        </w:rPr>
        <w:t>від 22 березня 2017 року №3/166;</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Криворізька міська клінічна лікарня №8» ДОР» </w:t>
      </w:r>
      <w:r w:rsidRPr="00F96892">
        <w:rPr>
          <w:rFonts w:ascii="Times New Roman" w:hAnsi="Times New Roman"/>
          <w:szCs w:val="28"/>
          <w:lang w:val="uk-UA"/>
        </w:rPr>
        <w:t>від                        23 березня 2017 року №682;</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Дніпропетровська міська багатопрофільна клінічна лікарня №4» ДОР» </w:t>
      </w:r>
      <w:r w:rsidRPr="00F96892">
        <w:rPr>
          <w:rFonts w:ascii="Times New Roman" w:hAnsi="Times New Roman"/>
          <w:szCs w:val="28"/>
          <w:lang w:val="uk-UA"/>
        </w:rPr>
        <w:t>від  23 березня 2017 року №443;</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Дніпропетровська міська клінічна лікарня №16» ДОР» </w:t>
      </w:r>
      <w:r w:rsidRPr="00F96892">
        <w:rPr>
          <w:rFonts w:ascii="Times New Roman" w:hAnsi="Times New Roman"/>
          <w:szCs w:val="28"/>
          <w:lang w:val="uk-UA"/>
        </w:rPr>
        <w:t>від                        22 березня 2017 року №43/5;</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Дніпропетровська міська поліклініка №2» ДОР» </w:t>
      </w:r>
      <w:r w:rsidRPr="00F96892">
        <w:rPr>
          <w:rFonts w:ascii="Times New Roman" w:hAnsi="Times New Roman"/>
          <w:szCs w:val="28"/>
          <w:lang w:val="uk-UA"/>
        </w:rPr>
        <w:t>від                               23 березня 2017 року №1/58;</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Дніпропетровська міська поліклініка №6» ДОР» </w:t>
      </w:r>
      <w:r w:rsidRPr="00F96892">
        <w:rPr>
          <w:rFonts w:ascii="Times New Roman" w:hAnsi="Times New Roman"/>
          <w:szCs w:val="28"/>
          <w:lang w:val="uk-UA"/>
        </w:rPr>
        <w:t>від                                27 березня 2017 року №154;</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лист</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Криворізька міська лікарня №17» ДОР» </w:t>
      </w:r>
      <w:r w:rsidRPr="00F96892">
        <w:rPr>
          <w:rFonts w:ascii="Times New Roman" w:hAnsi="Times New Roman"/>
          <w:szCs w:val="28"/>
          <w:lang w:val="uk-UA"/>
        </w:rPr>
        <w:t>від 23 березня                      2017 року №426;</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лист</w:t>
      </w:r>
      <w:r w:rsidRPr="00F96892">
        <w:rPr>
          <w:rFonts w:ascii="Times New Roman" w:hAnsi="Times New Roman"/>
          <w:szCs w:val="28"/>
          <w:lang w:val="uk-UA" w:eastAsia="en-US"/>
        </w:rPr>
        <w:t xml:space="preserve"> ОКЗ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Криворізький шкірно-венерологічний диспансер» </w:t>
      </w:r>
      <w:r w:rsidRPr="00F96892">
        <w:rPr>
          <w:rFonts w:ascii="Times New Roman" w:hAnsi="Times New Roman"/>
          <w:szCs w:val="28"/>
          <w:lang w:val="uk-UA"/>
        </w:rPr>
        <w:t xml:space="preserve">від </w:t>
      </w:r>
      <w:r w:rsidR="00930F85">
        <w:rPr>
          <w:rFonts w:ascii="Times New Roman" w:hAnsi="Times New Roman"/>
          <w:szCs w:val="28"/>
          <w:lang w:val="uk-UA"/>
        </w:rPr>
        <w:br/>
      </w:r>
      <w:r w:rsidRPr="00F96892">
        <w:rPr>
          <w:rFonts w:ascii="Times New Roman" w:hAnsi="Times New Roman"/>
          <w:szCs w:val="28"/>
          <w:lang w:val="uk-UA"/>
        </w:rPr>
        <w:t>22 березня 2017 року №113;</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 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 xml:space="preserve">Криворізька міська лікарня №1» ДОР» </w:t>
      </w:r>
      <w:r w:rsidRPr="00F96892">
        <w:rPr>
          <w:rFonts w:ascii="Times New Roman" w:hAnsi="Times New Roman"/>
          <w:szCs w:val="28"/>
          <w:lang w:val="uk-UA"/>
        </w:rPr>
        <w:t xml:space="preserve">від 23 березня </w:t>
      </w:r>
      <w:r w:rsidR="00930F85">
        <w:rPr>
          <w:rFonts w:ascii="Times New Roman" w:hAnsi="Times New Roman"/>
          <w:szCs w:val="28"/>
          <w:lang w:val="uk-UA"/>
        </w:rPr>
        <w:br/>
      </w:r>
      <w:r w:rsidRPr="00F96892">
        <w:rPr>
          <w:rFonts w:ascii="Times New Roman" w:hAnsi="Times New Roman"/>
          <w:szCs w:val="28"/>
          <w:lang w:val="uk-UA"/>
        </w:rPr>
        <w:t>2017 року №498;</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Криворізький психоневрологічний диспансер» ДОР» від               23</w:t>
      </w:r>
      <w:r w:rsidRPr="00F96892">
        <w:rPr>
          <w:rFonts w:ascii="Times New Roman" w:hAnsi="Times New Roman"/>
          <w:szCs w:val="28"/>
          <w:lang w:val="uk-UA"/>
        </w:rPr>
        <w:t xml:space="preserve"> березня 2017 року №498;</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w:t>
      </w:r>
      <w:r w:rsidRPr="00F96892">
        <w:rPr>
          <w:rFonts w:ascii="Times New Roman" w:hAnsi="Times New Roman"/>
          <w:szCs w:val="28"/>
          <w:lang w:val="uk-UA" w:eastAsia="en-US"/>
        </w:rPr>
        <w:t xml:space="preserve">КЗ </w:t>
      </w:r>
      <w:r w:rsidRPr="00F96892">
        <w:rPr>
          <w:rFonts w:ascii="Times New Roman" w:hAnsi="Times New Roman"/>
          <w:color w:val="000000"/>
          <w:szCs w:val="28"/>
          <w:lang w:val="uk-UA" w:eastAsia="en-US"/>
        </w:rPr>
        <w:t>«</w:t>
      </w:r>
      <w:r w:rsidRPr="00F96892">
        <w:rPr>
          <w:rFonts w:ascii="Times New Roman" w:hAnsi="Times New Roman"/>
          <w:szCs w:val="28"/>
          <w:lang w:val="uk-UA" w:eastAsia="en-US"/>
        </w:rPr>
        <w:t>Дніпропетровський наркологічний диспансер» ДОР» від               28</w:t>
      </w:r>
      <w:r w:rsidRPr="00F96892">
        <w:rPr>
          <w:rFonts w:ascii="Times New Roman" w:hAnsi="Times New Roman"/>
          <w:szCs w:val="28"/>
          <w:lang w:val="uk-UA"/>
        </w:rPr>
        <w:t xml:space="preserve"> березня 2017 року №657;</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КЗ </w:t>
      </w:r>
      <w:r w:rsidRPr="00F96892">
        <w:rPr>
          <w:rFonts w:ascii="Times New Roman" w:hAnsi="Times New Roman"/>
          <w:color w:val="000000"/>
          <w:szCs w:val="28"/>
          <w:lang w:val="uk-UA"/>
        </w:rPr>
        <w:t>«</w:t>
      </w:r>
      <w:r w:rsidRPr="00F96892">
        <w:rPr>
          <w:rFonts w:ascii="Times New Roman" w:hAnsi="Times New Roman"/>
          <w:szCs w:val="28"/>
          <w:lang w:val="uk-UA"/>
        </w:rPr>
        <w:t xml:space="preserve">Павлоградський протитуберкульозний диспансер» ДОР» </w:t>
      </w:r>
      <w:r w:rsidRPr="00F96892">
        <w:rPr>
          <w:rFonts w:ascii="Times New Roman" w:hAnsi="Times New Roman"/>
          <w:szCs w:val="28"/>
          <w:lang w:val="uk-UA" w:eastAsia="en-US"/>
        </w:rPr>
        <w:t>від               22</w:t>
      </w:r>
      <w:r w:rsidRPr="00F96892">
        <w:rPr>
          <w:rFonts w:ascii="Times New Roman" w:hAnsi="Times New Roman"/>
          <w:szCs w:val="28"/>
          <w:lang w:val="uk-UA"/>
        </w:rPr>
        <w:t xml:space="preserve"> березня 2017 року №290;</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КЗ </w:t>
      </w:r>
      <w:r w:rsidRPr="00F96892">
        <w:rPr>
          <w:rFonts w:ascii="Times New Roman" w:hAnsi="Times New Roman"/>
          <w:color w:val="000000"/>
          <w:szCs w:val="28"/>
          <w:lang w:val="uk-UA"/>
        </w:rPr>
        <w:t>«</w:t>
      </w:r>
      <w:r w:rsidRPr="00F96892">
        <w:rPr>
          <w:rFonts w:ascii="Times New Roman" w:hAnsi="Times New Roman"/>
          <w:szCs w:val="28"/>
          <w:lang w:val="uk-UA"/>
        </w:rPr>
        <w:t xml:space="preserve">Кам’янський протитуберкульозний диспансер» ДОР» </w:t>
      </w:r>
      <w:r w:rsidRPr="00F96892">
        <w:rPr>
          <w:rFonts w:ascii="Times New Roman" w:hAnsi="Times New Roman"/>
          <w:szCs w:val="28"/>
          <w:lang w:val="uk-UA" w:eastAsia="en-US"/>
        </w:rPr>
        <w:t>від               23</w:t>
      </w:r>
      <w:r w:rsidRPr="00F96892">
        <w:rPr>
          <w:rFonts w:ascii="Times New Roman" w:hAnsi="Times New Roman"/>
          <w:szCs w:val="28"/>
          <w:lang w:val="uk-UA"/>
        </w:rPr>
        <w:t xml:space="preserve"> березня 2017 року №1-02/102;</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КЗ </w:t>
      </w:r>
      <w:r w:rsidRPr="00F96892">
        <w:rPr>
          <w:rFonts w:ascii="Times New Roman" w:hAnsi="Times New Roman"/>
          <w:color w:val="000000"/>
          <w:szCs w:val="28"/>
          <w:lang w:val="uk-UA"/>
        </w:rPr>
        <w:t>«</w:t>
      </w:r>
      <w:r w:rsidRPr="00F96892">
        <w:rPr>
          <w:rFonts w:ascii="Times New Roman" w:hAnsi="Times New Roman"/>
          <w:szCs w:val="28"/>
          <w:lang w:val="uk-UA"/>
        </w:rPr>
        <w:t xml:space="preserve">Дніпропетровський протитуберкульозний диспансер» ДОР» </w:t>
      </w:r>
      <w:r w:rsidRPr="00F96892">
        <w:rPr>
          <w:rFonts w:ascii="Times New Roman" w:hAnsi="Times New Roman"/>
          <w:szCs w:val="28"/>
          <w:lang w:val="uk-UA" w:eastAsia="en-US"/>
        </w:rPr>
        <w:t>від  24</w:t>
      </w:r>
      <w:r w:rsidRPr="00F96892">
        <w:rPr>
          <w:rFonts w:ascii="Times New Roman" w:hAnsi="Times New Roman"/>
          <w:szCs w:val="28"/>
          <w:lang w:val="uk-UA"/>
        </w:rPr>
        <w:t xml:space="preserve"> березня 2017 року №253;</w:t>
      </w:r>
    </w:p>
    <w:p w:rsidR="00C34165" w:rsidRPr="00F96892"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КЗ </w:t>
      </w:r>
      <w:r w:rsidRPr="00F96892">
        <w:rPr>
          <w:rFonts w:ascii="Times New Roman" w:hAnsi="Times New Roman"/>
          <w:color w:val="000000"/>
          <w:szCs w:val="28"/>
          <w:lang w:val="uk-UA"/>
        </w:rPr>
        <w:t>«</w:t>
      </w:r>
      <w:r w:rsidRPr="00F96892">
        <w:rPr>
          <w:rFonts w:ascii="Times New Roman" w:hAnsi="Times New Roman"/>
          <w:szCs w:val="28"/>
          <w:lang w:val="uk-UA"/>
        </w:rPr>
        <w:t xml:space="preserve">Криворізький протитуберкульозний диспансер №2» ДОР» </w:t>
      </w:r>
      <w:r w:rsidR="00930F85">
        <w:rPr>
          <w:rFonts w:ascii="Times New Roman" w:hAnsi="Times New Roman"/>
          <w:szCs w:val="28"/>
          <w:lang w:val="uk-UA" w:eastAsia="en-US"/>
        </w:rPr>
        <w:t>від</w:t>
      </w:r>
      <w:r w:rsidRPr="00F96892">
        <w:rPr>
          <w:rFonts w:ascii="Times New Roman" w:hAnsi="Times New Roman"/>
          <w:szCs w:val="28"/>
          <w:lang w:val="uk-UA" w:eastAsia="en-US"/>
        </w:rPr>
        <w:t xml:space="preserve"> 22</w:t>
      </w:r>
      <w:r w:rsidRPr="00F96892">
        <w:rPr>
          <w:rFonts w:ascii="Times New Roman" w:hAnsi="Times New Roman"/>
          <w:szCs w:val="28"/>
          <w:lang w:val="uk-UA"/>
        </w:rPr>
        <w:t xml:space="preserve"> березня 2017 року №525;</w:t>
      </w:r>
    </w:p>
    <w:p w:rsidR="00C34165" w:rsidRDefault="00C34165" w:rsidP="00C34165">
      <w:pPr>
        <w:numPr>
          <w:ilvl w:val="0"/>
          <w:numId w:val="1"/>
        </w:numPr>
        <w:jc w:val="both"/>
        <w:rPr>
          <w:rFonts w:ascii="Times New Roman" w:hAnsi="Times New Roman"/>
          <w:szCs w:val="28"/>
          <w:lang w:val="uk-UA"/>
        </w:rPr>
      </w:pPr>
      <w:r w:rsidRPr="00F96892">
        <w:rPr>
          <w:rFonts w:ascii="Times New Roman" w:hAnsi="Times New Roman"/>
          <w:szCs w:val="28"/>
          <w:lang w:val="uk-UA"/>
        </w:rPr>
        <w:t xml:space="preserve">лист КЗ </w:t>
      </w:r>
      <w:r w:rsidRPr="00F96892">
        <w:rPr>
          <w:rFonts w:ascii="Times New Roman" w:hAnsi="Times New Roman"/>
          <w:color w:val="000000"/>
          <w:szCs w:val="28"/>
          <w:lang w:val="uk-UA"/>
        </w:rPr>
        <w:t>«</w:t>
      </w:r>
      <w:r w:rsidRPr="00F96892">
        <w:rPr>
          <w:rFonts w:ascii="Times New Roman" w:hAnsi="Times New Roman"/>
          <w:szCs w:val="28"/>
          <w:lang w:val="uk-UA"/>
        </w:rPr>
        <w:t xml:space="preserve">Нікопольський протитуберкульозний диспансер» ДОР» </w:t>
      </w:r>
      <w:r w:rsidRPr="00F96892">
        <w:rPr>
          <w:rFonts w:ascii="Times New Roman" w:hAnsi="Times New Roman"/>
          <w:szCs w:val="28"/>
          <w:lang w:val="uk-UA" w:eastAsia="en-US"/>
        </w:rPr>
        <w:t>від               23</w:t>
      </w:r>
      <w:r w:rsidRPr="00F96892">
        <w:rPr>
          <w:rFonts w:ascii="Times New Roman" w:hAnsi="Times New Roman"/>
          <w:szCs w:val="28"/>
          <w:lang w:val="uk-UA"/>
        </w:rPr>
        <w:t xml:space="preserve"> березня 2017 року №252.</w:t>
      </w:r>
    </w:p>
    <w:p w:rsidR="00930F85" w:rsidRDefault="00930F85" w:rsidP="00930F85">
      <w:pPr>
        <w:jc w:val="both"/>
        <w:rPr>
          <w:rFonts w:ascii="Times New Roman" w:hAnsi="Times New Roman"/>
          <w:szCs w:val="28"/>
          <w:lang w:val="uk-UA"/>
        </w:rPr>
      </w:pPr>
    </w:p>
    <w:p w:rsidR="00930F85" w:rsidRPr="00F96892" w:rsidRDefault="00930F85" w:rsidP="00930F85">
      <w:pPr>
        <w:jc w:val="both"/>
        <w:rPr>
          <w:rFonts w:ascii="Times New Roman" w:hAnsi="Times New Roman"/>
          <w:szCs w:val="28"/>
          <w:lang w:val="uk-UA"/>
        </w:rPr>
      </w:pPr>
    </w:p>
    <w:p w:rsidR="00C34165" w:rsidRPr="00F96892" w:rsidRDefault="00C34165" w:rsidP="004C27B1">
      <w:pPr>
        <w:ind w:left="720"/>
        <w:rPr>
          <w:szCs w:val="28"/>
          <w:lang w:val="uk-UA"/>
        </w:rPr>
      </w:pPr>
    </w:p>
    <w:p w:rsidR="00C34165" w:rsidRPr="00930F85" w:rsidRDefault="00C34165" w:rsidP="00C34165">
      <w:pPr>
        <w:rPr>
          <w:rFonts w:ascii="Times New Roman" w:hAnsi="Times New Roman"/>
          <w:szCs w:val="28"/>
          <w:lang w:val="uk-UA"/>
        </w:rPr>
      </w:pPr>
      <w:r w:rsidRPr="00881F94">
        <w:rPr>
          <w:rFonts w:ascii="Times New Roman" w:hAnsi="Times New Roman"/>
          <w:szCs w:val="28"/>
        </w:rPr>
        <w:tab/>
      </w:r>
      <w:r w:rsidR="00930F85">
        <w:rPr>
          <w:rFonts w:ascii="Times New Roman" w:hAnsi="Times New Roman"/>
          <w:szCs w:val="28"/>
          <w:lang w:val="uk-UA"/>
        </w:rPr>
        <w:t>В.о. д</w:t>
      </w:r>
      <w:r w:rsidRPr="00881F94">
        <w:rPr>
          <w:rFonts w:ascii="Times New Roman" w:hAnsi="Times New Roman"/>
          <w:szCs w:val="28"/>
        </w:rPr>
        <w:t>иректор</w:t>
      </w:r>
      <w:r w:rsidR="00930F85">
        <w:rPr>
          <w:rFonts w:ascii="Times New Roman" w:hAnsi="Times New Roman"/>
          <w:szCs w:val="28"/>
          <w:lang w:val="uk-UA"/>
        </w:rPr>
        <w:t>а</w:t>
      </w:r>
      <w:r w:rsidRPr="00881F94">
        <w:rPr>
          <w:rFonts w:ascii="Times New Roman" w:hAnsi="Times New Roman"/>
          <w:szCs w:val="28"/>
        </w:rPr>
        <w:t xml:space="preserve"> департаменту  </w:t>
      </w:r>
      <w:r w:rsidRPr="00881F94">
        <w:rPr>
          <w:rFonts w:ascii="Times New Roman" w:hAnsi="Times New Roman"/>
          <w:szCs w:val="28"/>
        </w:rPr>
        <w:tab/>
      </w:r>
      <w:r w:rsidRPr="00881F94">
        <w:rPr>
          <w:rFonts w:ascii="Times New Roman" w:hAnsi="Times New Roman"/>
          <w:szCs w:val="28"/>
        </w:rPr>
        <w:tab/>
      </w:r>
      <w:r>
        <w:rPr>
          <w:rFonts w:ascii="Times New Roman" w:hAnsi="Times New Roman"/>
          <w:szCs w:val="28"/>
        </w:rPr>
        <w:tab/>
        <w:t xml:space="preserve">         </w:t>
      </w:r>
      <w:r w:rsidR="00930F85">
        <w:rPr>
          <w:rFonts w:ascii="Times New Roman" w:hAnsi="Times New Roman"/>
          <w:szCs w:val="28"/>
        </w:rPr>
        <w:t xml:space="preserve">           </w:t>
      </w:r>
      <w:r w:rsidR="00930F85">
        <w:rPr>
          <w:rFonts w:ascii="Times New Roman" w:hAnsi="Times New Roman"/>
          <w:szCs w:val="28"/>
          <w:lang w:val="uk-UA"/>
        </w:rPr>
        <w:t>О.В.Лугова</w:t>
      </w:r>
    </w:p>
    <w:p w:rsidR="004C27B1" w:rsidRDefault="004C27B1" w:rsidP="00C34165">
      <w:pPr>
        <w:rPr>
          <w:rFonts w:ascii="Times New Roman" w:hAnsi="Times New Roman"/>
          <w:szCs w:val="28"/>
          <w:lang w:val="uk-UA"/>
        </w:rPr>
      </w:pPr>
    </w:p>
    <w:p w:rsidR="004C27B1" w:rsidRDefault="004C27B1" w:rsidP="00C34165">
      <w:pPr>
        <w:rPr>
          <w:rFonts w:ascii="Times New Roman" w:hAnsi="Times New Roman"/>
          <w:szCs w:val="28"/>
          <w:lang w:val="uk-UA"/>
        </w:rPr>
      </w:pPr>
    </w:p>
    <w:p w:rsidR="004C27B1" w:rsidRDefault="004C27B1" w:rsidP="00C34165">
      <w:pPr>
        <w:rPr>
          <w:rFonts w:ascii="Times New Roman" w:hAnsi="Times New Roman"/>
          <w:szCs w:val="28"/>
          <w:lang w:val="uk-UA"/>
        </w:rPr>
      </w:pPr>
    </w:p>
    <w:p w:rsidR="004C27B1" w:rsidRDefault="004C27B1" w:rsidP="00C34165">
      <w:pPr>
        <w:rPr>
          <w:rFonts w:ascii="Times New Roman" w:hAnsi="Times New Roman"/>
          <w:szCs w:val="28"/>
          <w:lang w:val="uk-UA"/>
        </w:rPr>
      </w:pPr>
    </w:p>
    <w:p w:rsidR="00F07FA3" w:rsidRDefault="00F07FA3" w:rsidP="00C34165">
      <w:pPr>
        <w:rPr>
          <w:rFonts w:ascii="Times New Roman" w:hAnsi="Times New Roman"/>
          <w:szCs w:val="28"/>
          <w:lang w:val="uk-UA"/>
        </w:rPr>
      </w:pPr>
    </w:p>
    <w:p w:rsidR="00F07FA3" w:rsidRDefault="00F07FA3" w:rsidP="00C34165">
      <w:pPr>
        <w:rPr>
          <w:rFonts w:ascii="Times New Roman" w:hAnsi="Times New Roman"/>
          <w:szCs w:val="28"/>
          <w:lang w:val="uk-UA"/>
        </w:rPr>
      </w:pPr>
    </w:p>
    <w:p w:rsidR="00F07FA3" w:rsidRDefault="00F07FA3" w:rsidP="00C34165">
      <w:pPr>
        <w:rPr>
          <w:rFonts w:ascii="Times New Roman" w:hAnsi="Times New Roman"/>
          <w:szCs w:val="28"/>
          <w:lang w:val="uk-UA"/>
        </w:rPr>
      </w:pPr>
    </w:p>
    <w:p w:rsidR="00F07FA3" w:rsidRDefault="00F07FA3" w:rsidP="00C34165">
      <w:pPr>
        <w:rPr>
          <w:rFonts w:ascii="Times New Roman" w:hAnsi="Times New Roman"/>
          <w:szCs w:val="28"/>
          <w:lang w:val="uk-UA"/>
        </w:rPr>
      </w:pPr>
    </w:p>
    <w:p w:rsidR="00C95B1E" w:rsidRDefault="00C95B1E" w:rsidP="00F07FA3">
      <w:pPr>
        <w:ind w:left="708"/>
        <w:jc w:val="right"/>
        <w:rPr>
          <w:rFonts w:ascii="Times New Roman" w:hAnsi="Times New Roman"/>
          <w:szCs w:val="28"/>
          <w:lang w:val="uk-UA"/>
        </w:rPr>
      </w:pPr>
    </w:p>
    <w:p w:rsidR="00F07FA3" w:rsidRPr="00F07FA3" w:rsidRDefault="00F07FA3" w:rsidP="00F07FA3">
      <w:pPr>
        <w:ind w:left="708"/>
        <w:jc w:val="right"/>
        <w:rPr>
          <w:rFonts w:ascii="Times New Roman" w:hAnsi="Times New Roman"/>
          <w:szCs w:val="28"/>
        </w:rPr>
      </w:pPr>
      <w:r w:rsidRPr="00F07FA3">
        <w:rPr>
          <w:rFonts w:ascii="Times New Roman" w:hAnsi="Times New Roman"/>
          <w:szCs w:val="28"/>
        </w:rPr>
        <w:lastRenderedPageBreak/>
        <w:t xml:space="preserve">Додаток </w:t>
      </w:r>
    </w:p>
    <w:p w:rsidR="00F07FA3" w:rsidRPr="00F07FA3" w:rsidRDefault="00F07FA3" w:rsidP="00F07FA3">
      <w:pPr>
        <w:ind w:left="708"/>
        <w:jc w:val="right"/>
        <w:rPr>
          <w:rFonts w:ascii="Times New Roman" w:hAnsi="Times New Roman"/>
          <w:szCs w:val="28"/>
        </w:rPr>
      </w:pPr>
      <w:r w:rsidRPr="00F07FA3">
        <w:rPr>
          <w:rFonts w:ascii="Times New Roman" w:hAnsi="Times New Roman"/>
          <w:szCs w:val="28"/>
        </w:rPr>
        <w:t>до наказу ДОЗ ОДА</w:t>
      </w:r>
    </w:p>
    <w:p w:rsidR="00F07FA3" w:rsidRPr="00F07FA3" w:rsidRDefault="00F07FA3" w:rsidP="00F07FA3">
      <w:pPr>
        <w:ind w:left="708"/>
        <w:jc w:val="right"/>
        <w:rPr>
          <w:rFonts w:ascii="Times New Roman" w:hAnsi="Times New Roman"/>
          <w:szCs w:val="28"/>
        </w:rPr>
      </w:pPr>
      <w:r w:rsidRPr="00F07FA3">
        <w:rPr>
          <w:rFonts w:ascii="Times New Roman" w:hAnsi="Times New Roman"/>
          <w:szCs w:val="28"/>
        </w:rPr>
        <w:t xml:space="preserve">від _________ № ________ </w:t>
      </w:r>
    </w:p>
    <w:p w:rsidR="00C95B1E" w:rsidRDefault="00C95B1E" w:rsidP="00C95B1E">
      <w:pPr>
        <w:ind w:left="708"/>
        <w:jc w:val="center"/>
        <w:rPr>
          <w:rFonts w:ascii="Times New Roman" w:hAnsi="Times New Roman"/>
          <w:b/>
          <w:szCs w:val="28"/>
          <w:lang w:val="uk-UA"/>
        </w:rPr>
      </w:pPr>
    </w:p>
    <w:p w:rsidR="00C95B1E" w:rsidRPr="00F07FA3" w:rsidRDefault="00C95B1E" w:rsidP="00C95B1E">
      <w:pPr>
        <w:ind w:left="708"/>
        <w:jc w:val="center"/>
        <w:rPr>
          <w:rFonts w:ascii="Times New Roman" w:hAnsi="Times New Roman"/>
          <w:b/>
          <w:szCs w:val="28"/>
        </w:rPr>
      </w:pPr>
      <w:r w:rsidRPr="00F07FA3">
        <w:rPr>
          <w:rFonts w:ascii="Times New Roman" w:hAnsi="Times New Roman"/>
          <w:b/>
          <w:szCs w:val="28"/>
          <w:lang w:val="uk-UA"/>
        </w:rPr>
        <w:t>Перер</w:t>
      </w:r>
      <w:r w:rsidRPr="00F07FA3">
        <w:rPr>
          <w:rFonts w:ascii="Times New Roman" w:hAnsi="Times New Roman"/>
          <w:b/>
          <w:szCs w:val="28"/>
        </w:rPr>
        <w:t xml:space="preserve">озподіл систем </w:t>
      </w:r>
      <w:r w:rsidRPr="00F07FA3">
        <w:rPr>
          <w:rFonts w:ascii="Times New Roman" w:hAnsi="Times New Roman"/>
          <w:b/>
          <w:szCs w:val="28"/>
          <w:lang w:val="uk-UA"/>
        </w:rPr>
        <w:t>закритих для відбору крові</w:t>
      </w:r>
      <w:r w:rsidRPr="00F07FA3">
        <w:rPr>
          <w:rFonts w:ascii="Times New Roman" w:hAnsi="Times New Roman"/>
          <w:b/>
          <w:szCs w:val="28"/>
        </w:rPr>
        <w:t>,  закуплен</w:t>
      </w:r>
      <w:r w:rsidRPr="00F07FA3">
        <w:rPr>
          <w:rFonts w:ascii="Times New Roman" w:hAnsi="Times New Roman"/>
          <w:b/>
          <w:szCs w:val="28"/>
          <w:lang w:val="uk-UA"/>
        </w:rPr>
        <w:t>их</w:t>
      </w:r>
      <w:r>
        <w:rPr>
          <w:rFonts w:ascii="Times New Roman" w:hAnsi="Times New Roman"/>
          <w:b/>
          <w:szCs w:val="28"/>
        </w:rPr>
        <w:t xml:space="preserve"> за кошти </w:t>
      </w:r>
      <w:r>
        <w:rPr>
          <w:rFonts w:ascii="Times New Roman" w:hAnsi="Times New Roman"/>
          <w:b/>
          <w:szCs w:val="28"/>
          <w:lang w:val="uk-UA"/>
        </w:rPr>
        <w:t>д</w:t>
      </w:r>
      <w:r w:rsidRPr="00F07FA3">
        <w:rPr>
          <w:rFonts w:ascii="Times New Roman" w:hAnsi="Times New Roman"/>
          <w:b/>
          <w:szCs w:val="28"/>
        </w:rPr>
        <w:t>ержавного бюджету України на 2015 рік</w:t>
      </w:r>
    </w:p>
    <w:tbl>
      <w:tblPr>
        <w:tblpPr w:leftFromText="181" w:rightFromText="181" w:vertAnchor="text" w:horzAnchor="margin" w:tblpY="382"/>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78"/>
        <w:gridCol w:w="1573"/>
        <w:gridCol w:w="3225"/>
      </w:tblGrid>
      <w:tr w:rsidR="00C95B1E" w:rsidRPr="005F2081" w:rsidTr="00C95B1E">
        <w:trPr>
          <w:trHeight w:val="1372"/>
        </w:trPr>
        <w:tc>
          <w:tcPr>
            <w:tcW w:w="4978"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ind w:left="851"/>
              <w:jc w:val="center"/>
              <w:rPr>
                <w:rFonts w:ascii="Times New Roman" w:hAnsi="Times New Roman"/>
                <w:b/>
                <w:sz w:val="20"/>
                <w:lang w:val="uk-UA"/>
              </w:rPr>
            </w:pPr>
          </w:p>
          <w:p w:rsidR="00C95B1E" w:rsidRPr="00F07FA3" w:rsidRDefault="00C95B1E" w:rsidP="00C95B1E">
            <w:pPr>
              <w:ind w:left="851"/>
              <w:jc w:val="center"/>
              <w:rPr>
                <w:rFonts w:ascii="Times New Roman" w:hAnsi="Times New Roman"/>
                <w:b/>
                <w:sz w:val="20"/>
                <w:lang w:val="uk-UA"/>
              </w:rPr>
            </w:pPr>
          </w:p>
          <w:p w:rsidR="00C95B1E" w:rsidRPr="00F07FA3" w:rsidRDefault="00C95B1E" w:rsidP="00C95B1E">
            <w:pPr>
              <w:ind w:left="851"/>
              <w:jc w:val="center"/>
              <w:rPr>
                <w:rFonts w:ascii="Times New Roman" w:hAnsi="Times New Roman"/>
                <w:b/>
                <w:sz w:val="20"/>
              </w:rPr>
            </w:pPr>
            <w:r w:rsidRPr="00F07FA3">
              <w:rPr>
                <w:rFonts w:ascii="Times New Roman" w:hAnsi="Times New Roman"/>
                <w:b/>
                <w:sz w:val="20"/>
              </w:rPr>
              <w:t>Назва З</w:t>
            </w:r>
            <w:r w:rsidRPr="00F07FA3">
              <w:rPr>
                <w:rFonts w:ascii="Times New Roman" w:hAnsi="Times New Roman"/>
                <w:b/>
                <w:sz w:val="20"/>
                <w:lang w:val="uk-UA"/>
              </w:rPr>
              <w:t>ОЗ</w:t>
            </w:r>
            <w:r w:rsidRPr="00F07FA3">
              <w:rPr>
                <w:rFonts w:ascii="Times New Roman" w:hAnsi="Times New Roman"/>
                <w:b/>
                <w:sz w:val="20"/>
              </w:rPr>
              <w:t>-отримувача</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widowControl w:val="0"/>
              <w:ind w:right="120"/>
              <w:jc w:val="both"/>
              <w:rPr>
                <w:rFonts w:ascii="Times New Roman" w:eastAsia="Tahoma" w:hAnsi="Times New Roman"/>
                <w:spacing w:val="2"/>
                <w:sz w:val="18"/>
                <w:szCs w:val="18"/>
                <w:lang w:val="uk-UA" w:eastAsia="en-US"/>
              </w:rPr>
            </w:pPr>
            <w:r w:rsidRPr="00F07FA3">
              <w:rPr>
                <w:rFonts w:ascii="Times New Roman" w:eastAsia="Tahoma" w:hAnsi="Times New Roman"/>
                <w:color w:val="000000"/>
                <w:spacing w:val="2"/>
                <w:sz w:val="18"/>
                <w:szCs w:val="18"/>
                <w:lang w:val="uk-UA" w:eastAsia="uk-UA" w:bidi="uk-UA"/>
              </w:rPr>
              <w:t xml:space="preserve">Тримач одноразовий </w:t>
            </w:r>
            <w:r w:rsidRPr="00F07FA3">
              <w:rPr>
                <w:rFonts w:ascii="Times New Roman" w:eastAsia="Tahoma" w:hAnsi="Times New Roman"/>
                <w:color w:val="000000"/>
                <w:spacing w:val="2"/>
                <w:sz w:val="18"/>
                <w:szCs w:val="18"/>
                <w:lang w:val="en-US" w:eastAsia="en-US" w:bidi="en-US"/>
              </w:rPr>
              <w:t xml:space="preserve">BD Vacutainer®, </w:t>
            </w:r>
            <w:r w:rsidRPr="00F07FA3">
              <w:rPr>
                <w:rFonts w:ascii="Times New Roman" w:eastAsia="Tahoma" w:hAnsi="Times New Roman"/>
                <w:color w:val="000000"/>
                <w:spacing w:val="2"/>
                <w:sz w:val="18"/>
                <w:szCs w:val="18"/>
                <w:lang w:val="uk-UA" w:eastAsia="uk-UA" w:bidi="uk-UA"/>
              </w:rPr>
              <w:t xml:space="preserve">1000 штук / </w:t>
            </w:r>
            <w:r w:rsidRPr="00F07FA3">
              <w:rPr>
                <w:rFonts w:ascii="Times New Roman" w:eastAsia="Tahoma" w:hAnsi="Times New Roman"/>
                <w:color w:val="000000"/>
                <w:spacing w:val="2"/>
                <w:sz w:val="18"/>
                <w:szCs w:val="18"/>
                <w:lang w:val="en-US" w:eastAsia="en-US" w:bidi="en-US"/>
              </w:rPr>
              <w:t xml:space="preserve">BD Vacutainer® One Use Holder, 1000 unit, </w:t>
            </w:r>
            <w:r w:rsidRPr="00F07FA3">
              <w:rPr>
                <w:rFonts w:ascii="Times New Roman" w:eastAsia="Tahoma" w:hAnsi="Times New Roman"/>
                <w:color w:val="000000"/>
                <w:spacing w:val="2"/>
                <w:sz w:val="18"/>
                <w:szCs w:val="18"/>
                <w:lang w:val="uk-UA" w:eastAsia="uk-UA" w:bidi="uk-UA"/>
              </w:rPr>
              <w:t xml:space="preserve">кат.номер </w:t>
            </w:r>
            <w:r w:rsidRPr="00F07FA3">
              <w:rPr>
                <w:rFonts w:ascii="Times New Roman" w:eastAsia="Tahoma" w:hAnsi="Times New Roman"/>
                <w:color w:val="000000"/>
                <w:spacing w:val="2"/>
                <w:sz w:val="18"/>
                <w:szCs w:val="18"/>
                <w:lang w:val="en-US" w:eastAsia="en-US" w:bidi="en-US"/>
              </w:rPr>
              <w:t>364815</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widowControl w:val="0"/>
              <w:ind w:right="120"/>
              <w:jc w:val="both"/>
              <w:rPr>
                <w:rFonts w:ascii="Times New Roman" w:eastAsia="Tahoma" w:hAnsi="Times New Roman"/>
                <w:spacing w:val="2"/>
                <w:sz w:val="18"/>
                <w:szCs w:val="18"/>
                <w:lang w:val="uk-UA" w:eastAsia="en-US"/>
              </w:rPr>
            </w:pPr>
            <w:r w:rsidRPr="00F07FA3">
              <w:rPr>
                <w:rFonts w:ascii="Times New Roman" w:eastAsia="Tahoma" w:hAnsi="Times New Roman" w:cs="Tahoma"/>
                <w:color w:val="000000"/>
                <w:spacing w:val="2"/>
                <w:sz w:val="18"/>
                <w:szCs w:val="18"/>
                <w:lang w:val="uk-UA" w:eastAsia="uk-UA" w:bidi="uk-UA"/>
              </w:rPr>
              <w:t xml:space="preserve">Голка для взяття кількох проб крові </w:t>
            </w:r>
            <w:r w:rsidRPr="00F07FA3">
              <w:rPr>
                <w:rFonts w:ascii="Times New Roman" w:eastAsia="Tahoma" w:hAnsi="Times New Roman" w:cs="Tahoma"/>
                <w:color w:val="000000"/>
                <w:spacing w:val="2"/>
                <w:sz w:val="18"/>
                <w:szCs w:val="18"/>
                <w:lang w:val="en-US" w:eastAsia="en-US" w:bidi="en-US"/>
              </w:rPr>
              <w:t>BD</w:t>
            </w:r>
            <w:r w:rsidRPr="00F07FA3">
              <w:rPr>
                <w:rFonts w:ascii="Times New Roman" w:eastAsia="Tahoma" w:hAnsi="Times New Roman" w:cs="Tahoma"/>
                <w:color w:val="000000"/>
                <w:spacing w:val="2"/>
                <w:sz w:val="18"/>
                <w:szCs w:val="18"/>
                <w:lang w:val="uk-UA" w:eastAsia="en-US" w:bidi="en-US"/>
              </w:rPr>
              <w:t xml:space="preserve"> </w:t>
            </w:r>
            <w:r w:rsidRPr="00F07FA3">
              <w:rPr>
                <w:rFonts w:ascii="Times New Roman" w:eastAsia="Tahoma" w:hAnsi="Times New Roman" w:cs="Tahoma"/>
                <w:color w:val="000000"/>
                <w:spacing w:val="2"/>
                <w:sz w:val="18"/>
                <w:szCs w:val="18"/>
                <w:lang w:val="en-US" w:eastAsia="en-US" w:bidi="en-US"/>
              </w:rPr>
              <w:t>Vacutainer</w:t>
            </w:r>
            <w:r w:rsidRPr="00F07FA3">
              <w:rPr>
                <w:rFonts w:ascii="Times New Roman" w:eastAsia="Tahoma" w:hAnsi="Times New Roman" w:cs="Tahoma"/>
                <w:color w:val="000000"/>
                <w:spacing w:val="2"/>
                <w:sz w:val="18"/>
                <w:szCs w:val="18"/>
                <w:lang w:val="uk-UA" w:eastAsia="en-US" w:bidi="en-US"/>
              </w:rPr>
              <w:t xml:space="preserve">® </w:t>
            </w:r>
            <w:r w:rsidRPr="00F07FA3">
              <w:rPr>
                <w:rFonts w:ascii="Times New Roman" w:eastAsia="Tahoma" w:hAnsi="Times New Roman" w:cs="Tahoma"/>
                <w:color w:val="000000"/>
                <w:spacing w:val="2"/>
                <w:sz w:val="18"/>
                <w:szCs w:val="18"/>
                <w:lang w:val="en-US" w:eastAsia="en-US" w:bidi="en-US"/>
              </w:rPr>
              <w:t>PrecisionGlide</w:t>
            </w:r>
            <w:r w:rsidRPr="00F07FA3">
              <w:rPr>
                <w:rFonts w:ascii="Times New Roman" w:eastAsia="Tahoma" w:hAnsi="Times New Roman" w:cs="Tahoma"/>
                <w:color w:val="000000"/>
                <w:spacing w:val="2"/>
                <w:sz w:val="18"/>
                <w:szCs w:val="18"/>
                <w:lang w:val="uk-UA" w:eastAsia="en-US" w:bidi="en-US"/>
              </w:rPr>
              <w:t>™, 21</w:t>
            </w:r>
            <w:r w:rsidRPr="00F07FA3">
              <w:rPr>
                <w:rFonts w:ascii="Times New Roman" w:eastAsia="Tahoma" w:hAnsi="Times New Roman" w:cs="Tahoma"/>
                <w:color w:val="000000"/>
                <w:spacing w:val="2"/>
                <w:sz w:val="18"/>
                <w:szCs w:val="18"/>
                <w:lang w:val="en-US" w:eastAsia="en-US" w:bidi="en-US"/>
              </w:rPr>
              <w:t>Gx</w:t>
            </w:r>
            <w:r w:rsidRPr="00F07FA3">
              <w:rPr>
                <w:rFonts w:ascii="Times New Roman" w:eastAsia="Tahoma" w:hAnsi="Times New Roman" w:cs="Tahoma"/>
                <w:color w:val="000000"/>
                <w:spacing w:val="2"/>
                <w:sz w:val="18"/>
                <w:szCs w:val="18"/>
                <w:lang w:val="uk-UA" w:eastAsia="en-US" w:bidi="en-US"/>
              </w:rPr>
              <w:t xml:space="preserve">1,5" </w:t>
            </w:r>
            <w:r w:rsidRPr="00F07FA3">
              <w:rPr>
                <w:rFonts w:ascii="Times New Roman" w:eastAsia="Tahoma" w:hAnsi="Times New Roman" w:cs="Tahoma"/>
                <w:color w:val="000000"/>
                <w:spacing w:val="2"/>
                <w:sz w:val="18"/>
                <w:szCs w:val="18"/>
                <w:lang w:val="uk-UA" w:eastAsia="uk-UA" w:bidi="uk-UA"/>
              </w:rPr>
              <w:t xml:space="preserve">(0,8x38мм), стерильна, 1000 </w:t>
            </w:r>
            <w:r w:rsidRPr="00F07FA3">
              <w:rPr>
                <w:rFonts w:ascii="Times New Roman" w:eastAsia="Tahoma" w:hAnsi="Times New Roman" w:cs="Tahoma"/>
                <w:color w:val="000000"/>
                <w:spacing w:val="2"/>
                <w:sz w:val="18"/>
                <w:szCs w:val="18"/>
                <w:lang w:val="uk-UA" w:eastAsia="en-US" w:bidi="en-US"/>
              </w:rPr>
              <w:t>(10</w:t>
            </w:r>
            <w:r w:rsidRPr="00F07FA3">
              <w:rPr>
                <w:rFonts w:ascii="Times New Roman" w:eastAsia="Tahoma" w:hAnsi="Times New Roman" w:cs="Tahoma"/>
                <w:color w:val="000000"/>
                <w:spacing w:val="2"/>
                <w:sz w:val="18"/>
                <w:szCs w:val="18"/>
                <w:lang w:val="en-US" w:eastAsia="en-US" w:bidi="en-US"/>
              </w:rPr>
              <w:t>x</w:t>
            </w:r>
            <w:r w:rsidRPr="00F07FA3">
              <w:rPr>
                <w:rFonts w:ascii="Times New Roman" w:eastAsia="Tahoma" w:hAnsi="Times New Roman" w:cs="Tahoma"/>
                <w:color w:val="000000"/>
                <w:spacing w:val="2"/>
                <w:sz w:val="18"/>
                <w:szCs w:val="18"/>
                <w:lang w:val="uk-UA" w:eastAsia="en-US" w:bidi="en-US"/>
              </w:rPr>
              <w:t xml:space="preserve">100) </w:t>
            </w:r>
            <w:r w:rsidRPr="00F07FA3">
              <w:rPr>
                <w:rFonts w:ascii="Times New Roman" w:eastAsia="Tahoma" w:hAnsi="Times New Roman" w:cs="Tahoma"/>
                <w:color w:val="000000"/>
                <w:spacing w:val="2"/>
                <w:sz w:val="18"/>
                <w:szCs w:val="18"/>
                <w:lang w:val="uk-UA" w:eastAsia="uk-UA" w:bidi="uk-UA"/>
              </w:rPr>
              <w:t>штук</w:t>
            </w:r>
            <w:r w:rsidRPr="00F07FA3">
              <w:rPr>
                <w:rFonts w:ascii="Times New Roman" w:eastAsia="Tahoma" w:hAnsi="Times New Roman" w:cs="Tahoma"/>
                <w:color w:val="000000"/>
                <w:spacing w:val="2"/>
                <w:sz w:val="18"/>
                <w:szCs w:val="18"/>
                <w:lang w:val="uk-UA" w:eastAsia="en-US" w:bidi="en-US"/>
              </w:rPr>
              <w:t>/</w:t>
            </w:r>
            <w:r w:rsidRPr="00F07FA3">
              <w:rPr>
                <w:rFonts w:ascii="Times New Roman" w:eastAsia="Tahoma" w:hAnsi="Times New Roman" w:cs="Tahoma"/>
                <w:color w:val="000000"/>
                <w:spacing w:val="2"/>
                <w:sz w:val="18"/>
                <w:szCs w:val="18"/>
                <w:lang w:val="en-US" w:eastAsia="en-US" w:bidi="en-US"/>
              </w:rPr>
              <w:t>BD</w:t>
            </w:r>
            <w:r w:rsidRPr="00F07FA3">
              <w:rPr>
                <w:rFonts w:ascii="Times New Roman" w:eastAsia="Tahoma" w:hAnsi="Times New Roman" w:cs="Tahoma"/>
                <w:color w:val="000000"/>
                <w:spacing w:val="2"/>
                <w:sz w:val="18"/>
                <w:szCs w:val="18"/>
                <w:lang w:val="uk-UA" w:eastAsia="en-US" w:bidi="en-US"/>
              </w:rPr>
              <w:t xml:space="preserve"> </w:t>
            </w:r>
            <w:r w:rsidRPr="00F07FA3">
              <w:rPr>
                <w:rFonts w:ascii="Times New Roman" w:eastAsia="Tahoma" w:hAnsi="Times New Roman" w:cs="Tahoma"/>
                <w:color w:val="000000"/>
                <w:spacing w:val="2"/>
                <w:sz w:val="18"/>
                <w:szCs w:val="18"/>
                <w:lang w:val="en-US" w:eastAsia="en-US" w:bidi="en-US"/>
              </w:rPr>
              <w:t>Vacutainer</w:t>
            </w:r>
            <w:r w:rsidRPr="00F07FA3">
              <w:rPr>
                <w:rFonts w:ascii="Times New Roman" w:eastAsia="Tahoma" w:hAnsi="Times New Roman" w:cs="Tahoma"/>
                <w:color w:val="000000"/>
                <w:spacing w:val="2"/>
                <w:sz w:val="18"/>
                <w:szCs w:val="18"/>
                <w:lang w:val="uk-UA" w:eastAsia="en-US" w:bidi="en-US"/>
              </w:rPr>
              <w:t xml:space="preserve">® </w:t>
            </w:r>
            <w:r w:rsidRPr="00F07FA3">
              <w:rPr>
                <w:rFonts w:ascii="Times New Roman" w:eastAsia="Tahoma" w:hAnsi="Times New Roman" w:cs="Tahoma"/>
                <w:color w:val="000000"/>
                <w:spacing w:val="2"/>
                <w:sz w:val="18"/>
                <w:szCs w:val="18"/>
                <w:lang w:val="en-US" w:eastAsia="en-US" w:bidi="en-US"/>
              </w:rPr>
              <w:t>PrecisionGlide</w:t>
            </w:r>
            <w:r w:rsidRPr="00F07FA3">
              <w:rPr>
                <w:rFonts w:ascii="Times New Roman" w:eastAsia="Tahoma" w:hAnsi="Times New Roman" w:cs="Tahoma"/>
                <w:color w:val="000000"/>
                <w:spacing w:val="2"/>
                <w:sz w:val="18"/>
                <w:szCs w:val="18"/>
                <w:lang w:val="uk-UA" w:eastAsia="en-US" w:bidi="en-US"/>
              </w:rPr>
              <w:t xml:space="preserve">™ </w:t>
            </w:r>
            <w:r w:rsidRPr="00F07FA3">
              <w:rPr>
                <w:rFonts w:ascii="Times New Roman" w:eastAsia="Tahoma" w:hAnsi="Times New Roman" w:cs="Tahoma"/>
                <w:color w:val="000000"/>
                <w:spacing w:val="2"/>
                <w:sz w:val="18"/>
                <w:szCs w:val="18"/>
                <w:lang w:val="en-US" w:eastAsia="en-US" w:bidi="en-US"/>
              </w:rPr>
              <w:t>Multiple</w:t>
            </w:r>
            <w:r w:rsidRPr="00F07FA3">
              <w:rPr>
                <w:rFonts w:ascii="Times New Roman" w:eastAsia="Tahoma" w:hAnsi="Times New Roman" w:cs="Tahoma"/>
                <w:color w:val="000000"/>
                <w:spacing w:val="2"/>
                <w:sz w:val="18"/>
                <w:szCs w:val="18"/>
                <w:lang w:val="uk-UA" w:eastAsia="en-US" w:bidi="en-US"/>
              </w:rPr>
              <w:t xml:space="preserve"> </w:t>
            </w:r>
            <w:r w:rsidRPr="00F07FA3">
              <w:rPr>
                <w:rFonts w:ascii="Times New Roman" w:eastAsia="Tahoma" w:hAnsi="Times New Roman" w:cs="Tahoma"/>
                <w:color w:val="000000"/>
                <w:spacing w:val="2"/>
                <w:sz w:val="18"/>
                <w:szCs w:val="18"/>
                <w:lang w:val="en-US" w:eastAsia="en-US" w:bidi="en-US"/>
              </w:rPr>
              <w:t>Sample</w:t>
            </w:r>
            <w:r w:rsidRPr="00F07FA3">
              <w:rPr>
                <w:rFonts w:ascii="Times New Roman" w:eastAsia="Tahoma" w:hAnsi="Times New Roman" w:cs="Tahoma"/>
                <w:color w:val="000000"/>
                <w:spacing w:val="2"/>
                <w:sz w:val="18"/>
                <w:szCs w:val="18"/>
                <w:lang w:val="uk-UA" w:eastAsia="en-US" w:bidi="en-US"/>
              </w:rPr>
              <w:t xml:space="preserve"> </w:t>
            </w:r>
            <w:r w:rsidRPr="00F07FA3">
              <w:rPr>
                <w:rFonts w:ascii="Times New Roman" w:eastAsia="Tahoma" w:hAnsi="Times New Roman" w:cs="Tahoma"/>
                <w:color w:val="000000"/>
                <w:spacing w:val="2"/>
                <w:sz w:val="18"/>
                <w:szCs w:val="18"/>
                <w:lang w:val="en-US" w:eastAsia="en-US" w:bidi="en-US"/>
              </w:rPr>
              <w:t>Needle</w:t>
            </w:r>
            <w:r w:rsidRPr="00F07FA3">
              <w:rPr>
                <w:rFonts w:ascii="Times New Roman" w:eastAsia="Tahoma" w:hAnsi="Times New Roman" w:cs="Tahoma"/>
                <w:color w:val="000000"/>
                <w:spacing w:val="2"/>
                <w:sz w:val="18"/>
                <w:szCs w:val="18"/>
                <w:lang w:val="uk-UA" w:eastAsia="en-US" w:bidi="en-US"/>
              </w:rPr>
              <w:t>, 21</w:t>
            </w:r>
            <w:r w:rsidRPr="00F07FA3">
              <w:rPr>
                <w:rFonts w:ascii="Times New Roman" w:eastAsia="Tahoma" w:hAnsi="Times New Roman" w:cs="Tahoma"/>
                <w:color w:val="000000"/>
                <w:spacing w:val="2"/>
                <w:sz w:val="18"/>
                <w:szCs w:val="18"/>
                <w:lang w:val="en-US" w:eastAsia="en-US" w:bidi="en-US"/>
              </w:rPr>
              <w:t>Gx</w:t>
            </w:r>
            <w:r w:rsidRPr="00F07FA3">
              <w:rPr>
                <w:rFonts w:ascii="Times New Roman" w:eastAsia="Tahoma" w:hAnsi="Times New Roman" w:cs="Tahoma"/>
                <w:color w:val="000000"/>
                <w:spacing w:val="2"/>
                <w:sz w:val="18"/>
                <w:szCs w:val="18"/>
                <w:lang w:val="uk-UA" w:eastAsia="en-US" w:bidi="en-US"/>
              </w:rPr>
              <w:t>1,5" (0,8</w:t>
            </w:r>
            <w:r w:rsidRPr="00F07FA3">
              <w:rPr>
                <w:rFonts w:ascii="Times New Roman" w:eastAsia="Tahoma" w:hAnsi="Times New Roman" w:cs="Tahoma"/>
                <w:color w:val="000000"/>
                <w:spacing w:val="2"/>
                <w:sz w:val="18"/>
                <w:szCs w:val="18"/>
                <w:lang w:val="en-US" w:eastAsia="en-US" w:bidi="en-US"/>
              </w:rPr>
              <w:t>x</w:t>
            </w:r>
            <w:r w:rsidRPr="00F07FA3">
              <w:rPr>
                <w:rFonts w:ascii="Times New Roman" w:eastAsia="Tahoma" w:hAnsi="Times New Roman" w:cs="Tahoma"/>
                <w:color w:val="000000"/>
                <w:spacing w:val="2"/>
                <w:sz w:val="18"/>
                <w:szCs w:val="18"/>
                <w:lang w:val="uk-UA" w:eastAsia="en-US" w:bidi="en-US"/>
              </w:rPr>
              <w:t>38</w:t>
            </w:r>
            <w:r w:rsidRPr="00F07FA3">
              <w:rPr>
                <w:rFonts w:ascii="Times New Roman" w:eastAsia="Tahoma" w:hAnsi="Times New Roman" w:cs="Tahoma"/>
                <w:color w:val="000000"/>
                <w:spacing w:val="2"/>
                <w:sz w:val="18"/>
                <w:szCs w:val="18"/>
                <w:lang w:val="en-US" w:eastAsia="en-US" w:bidi="en-US"/>
              </w:rPr>
              <w:t>mm</w:t>
            </w:r>
            <w:r w:rsidRPr="00F07FA3">
              <w:rPr>
                <w:rFonts w:ascii="Times New Roman" w:eastAsia="Tahoma" w:hAnsi="Times New Roman" w:cs="Tahoma"/>
                <w:color w:val="000000"/>
                <w:spacing w:val="2"/>
                <w:sz w:val="18"/>
                <w:szCs w:val="18"/>
                <w:lang w:val="uk-UA" w:eastAsia="en-US" w:bidi="en-US"/>
              </w:rPr>
              <w:t xml:space="preserve">), </w:t>
            </w:r>
            <w:r w:rsidRPr="00F07FA3">
              <w:rPr>
                <w:rFonts w:ascii="Times New Roman" w:eastAsia="Tahoma" w:hAnsi="Times New Roman" w:cs="Tahoma"/>
                <w:color w:val="000000"/>
                <w:spacing w:val="2"/>
                <w:sz w:val="18"/>
                <w:szCs w:val="18"/>
                <w:lang w:val="en-US" w:eastAsia="en-US" w:bidi="en-US"/>
              </w:rPr>
              <w:t>sterile</w:t>
            </w:r>
            <w:r w:rsidRPr="00F07FA3">
              <w:rPr>
                <w:rFonts w:ascii="Times New Roman" w:eastAsia="Tahoma" w:hAnsi="Times New Roman" w:cs="Tahoma"/>
                <w:color w:val="000000"/>
                <w:spacing w:val="2"/>
                <w:sz w:val="18"/>
                <w:szCs w:val="18"/>
                <w:lang w:val="uk-UA" w:eastAsia="en-US" w:bidi="en-US"/>
              </w:rPr>
              <w:t>, 1000(10</w:t>
            </w:r>
            <w:r w:rsidRPr="00F07FA3">
              <w:rPr>
                <w:rFonts w:ascii="Times New Roman" w:eastAsia="Tahoma" w:hAnsi="Times New Roman" w:cs="Tahoma"/>
                <w:color w:val="000000"/>
                <w:spacing w:val="2"/>
                <w:sz w:val="18"/>
                <w:szCs w:val="18"/>
                <w:lang w:val="en-US" w:eastAsia="en-US" w:bidi="en-US"/>
              </w:rPr>
              <w:t>x</w:t>
            </w:r>
            <w:r w:rsidRPr="00F07FA3">
              <w:rPr>
                <w:rFonts w:ascii="Times New Roman" w:eastAsia="Tahoma" w:hAnsi="Times New Roman" w:cs="Tahoma"/>
                <w:color w:val="000000"/>
                <w:spacing w:val="2"/>
                <w:sz w:val="18"/>
                <w:szCs w:val="18"/>
                <w:lang w:val="uk-UA" w:eastAsia="en-US" w:bidi="en-US"/>
              </w:rPr>
              <w:t xml:space="preserve"> 100) </w:t>
            </w:r>
            <w:r w:rsidRPr="00F07FA3">
              <w:rPr>
                <w:rFonts w:ascii="Times New Roman" w:eastAsia="Tahoma" w:hAnsi="Times New Roman" w:cs="Tahoma"/>
                <w:color w:val="000000"/>
                <w:spacing w:val="2"/>
                <w:sz w:val="18"/>
                <w:szCs w:val="18"/>
                <w:lang w:val="en-US" w:eastAsia="en-US" w:bidi="en-US"/>
              </w:rPr>
              <w:t>units</w:t>
            </w:r>
            <w:r w:rsidRPr="00F07FA3">
              <w:rPr>
                <w:rFonts w:ascii="Times New Roman" w:eastAsia="Tahoma" w:hAnsi="Times New Roman" w:cs="Tahoma"/>
                <w:color w:val="000000"/>
                <w:spacing w:val="2"/>
                <w:sz w:val="18"/>
                <w:szCs w:val="18"/>
                <w:lang w:val="uk-UA" w:eastAsia="en-US" w:bidi="en-US"/>
              </w:rPr>
              <w:t xml:space="preserve">, </w:t>
            </w:r>
            <w:r w:rsidRPr="00F07FA3">
              <w:rPr>
                <w:rFonts w:ascii="Times New Roman" w:eastAsia="Tahoma" w:hAnsi="Times New Roman"/>
                <w:color w:val="000000"/>
                <w:spacing w:val="2"/>
                <w:sz w:val="18"/>
                <w:szCs w:val="18"/>
                <w:u w:val="single"/>
                <w:shd w:val="clear" w:color="auto" w:fill="FFFFFF"/>
                <w:lang w:val="uk-UA" w:eastAsia="uk-UA" w:bidi="uk-UA"/>
              </w:rPr>
              <w:t xml:space="preserve">кат.номер </w:t>
            </w:r>
            <w:r w:rsidRPr="00F07FA3">
              <w:rPr>
                <w:rFonts w:ascii="Times New Roman" w:eastAsia="Tahoma" w:hAnsi="Times New Roman"/>
                <w:color w:val="000000"/>
                <w:spacing w:val="2"/>
                <w:sz w:val="18"/>
                <w:szCs w:val="18"/>
                <w:u w:val="single"/>
                <w:shd w:val="clear" w:color="auto" w:fill="FFFFFF"/>
                <w:lang w:val="uk-UA" w:eastAsia="uk-UA" w:bidi="en-US"/>
              </w:rPr>
              <w:t>360213</w:t>
            </w:r>
          </w:p>
        </w:tc>
      </w:tr>
      <w:tr w:rsidR="00C95B1E" w:rsidRPr="005F2081" w:rsidTr="00C95B1E">
        <w:trPr>
          <w:trHeight w:val="278"/>
        </w:trPr>
        <w:tc>
          <w:tcPr>
            <w:tcW w:w="4978" w:type="dxa"/>
            <w:tcBorders>
              <w:top w:val="single" w:sz="4" w:space="0" w:color="auto"/>
              <w:left w:val="single" w:sz="4" w:space="0" w:color="auto"/>
              <w:bottom w:val="single" w:sz="4" w:space="0" w:color="auto"/>
              <w:right w:val="single" w:sz="4" w:space="0" w:color="auto"/>
            </w:tcBorders>
            <w:vAlign w:val="center"/>
          </w:tcPr>
          <w:p w:rsidR="00C95B1E" w:rsidRPr="00F07FA3" w:rsidRDefault="00C95B1E" w:rsidP="00C95B1E">
            <w:pPr>
              <w:rPr>
                <w:rFonts w:ascii="Times New Roman" w:hAnsi="Times New Roman"/>
                <w:b/>
                <w:sz w:val="20"/>
                <w:lang w:val="uk-UA"/>
              </w:rPr>
            </w:pPr>
            <w:r w:rsidRPr="00F07FA3">
              <w:rPr>
                <w:rFonts w:ascii="Times New Roman" w:hAnsi="Times New Roman"/>
                <w:b/>
                <w:sz w:val="20"/>
                <w:lang w:val="uk-UA"/>
              </w:rPr>
              <w:t>Наказ ДОЗ ОДА</w:t>
            </w:r>
          </w:p>
        </w:tc>
        <w:tc>
          <w:tcPr>
            <w:tcW w:w="4798" w:type="dxa"/>
            <w:gridSpan w:val="2"/>
            <w:tcBorders>
              <w:top w:val="single" w:sz="4" w:space="0" w:color="auto"/>
              <w:left w:val="single" w:sz="4" w:space="0" w:color="auto"/>
              <w:bottom w:val="single" w:sz="4" w:space="0" w:color="auto"/>
              <w:right w:val="single" w:sz="4" w:space="0" w:color="auto"/>
            </w:tcBorders>
          </w:tcPr>
          <w:p w:rsidR="00C95B1E" w:rsidRPr="00F07FA3" w:rsidRDefault="00C95B1E" w:rsidP="00C95B1E">
            <w:pPr>
              <w:rPr>
                <w:rFonts w:ascii="Times New Roman" w:hAnsi="Times New Roman"/>
                <w:b/>
                <w:sz w:val="20"/>
                <w:lang w:val="uk-UA"/>
              </w:rPr>
            </w:pPr>
            <w:r w:rsidRPr="00F07FA3">
              <w:rPr>
                <w:rFonts w:ascii="Times New Roman" w:hAnsi="Times New Roman"/>
                <w:b/>
                <w:sz w:val="20"/>
                <w:lang w:val="uk-UA"/>
              </w:rPr>
              <w:t>№ 1185/0/197-16</w:t>
            </w:r>
          </w:p>
          <w:p w:rsidR="00C95B1E" w:rsidRPr="00F07FA3" w:rsidRDefault="00C95B1E" w:rsidP="00C95B1E">
            <w:pPr>
              <w:rPr>
                <w:rFonts w:ascii="Times New Roman" w:hAnsi="Times New Roman"/>
                <w:b/>
                <w:sz w:val="20"/>
                <w:lang w:val="uk-UA"/>
              </w:rPr>
            </w:pPr>
            <w:r w:rsidRPr="00F07FA3">
              <w:rPr>
                <w:rFonts w:ascii="Times New Roman" w:hAnsi="Times New Roman"/>
                <w:b/>
                <w:sz w:val="20"/>
                <w:lang w:val="uk-UA"/>
              </w:rPr>
              <w:t>від  06 жовтня 2016 року (зі змінами)</w:t>
            </w:r>
          </w:p>
        </w:tc>
      </w:tr>
      <w:tr w:rsidR="00C95B1E" w:rsidRPr="00F07FA3" w:rsidTr="00C95B1E">
        <w:trPr>
          <w:trHeight w:val="278"/>
        </w:trPr>
        <w:tc>
          <w:tcPr>
            <w:tcW w:w="4978" w:type="dxa"/>
            <w:tcBorders>
              <w:top w:val="single" w:sz="4" w:space="0" w:color="auto"/>
              <w:left w:val="single" w:sz="4" w:space="0" w:color="auto"/>
              <w:bottom w:val="single" w:sz="4" w:space="0" w:color="auto"/>
              <w:right w:val="single" w:sz="4" w:space="0" w:color="auto"/>
            </w:tcBorders>
            <w:vAlign w:val="center"/>
            <w:hideMark/>
          </w:tcPr>
          <w:p w:rsidR="00C95B1E" w:rsidRPr="00F07FA3" w:rsidRDefault="00C95B1E" w:rsidP="00C95B1E">
            <w:pPr>
              <w:rPr>
                <w:rFonts w:ascii="Times New Roman" w:hAnsi="Times New Roman"/>
                <w:b/>
                <w:sz w:val="20"/>
                <w:lang w:val="uk-UA"/>
              </w:rPr>
            </w:pP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упак. (шт.)</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упак. (шт.)</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rPr>
                <w:rFonts w:ascii="Times New Roman" w:hAnsi="Times New Roman"/>
                <w:sz w:val="20"/>
              </w:rPr>
            </w:pPr>
            <w:r w:rsidRPr="00F07FA3">
              <w:rPr>
                <w:rFonts w:ascii="Times New Roman" w:hAnsi="Times New Roman"/>
                <w:sz w:val="20"/>
              </w:rPr>
              <w:t>КЗ «Дніпропетровський обласний центр з профілактики та боротьби зі СНІДом»</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320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320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rPr>
                <w:rFonts w:ascii="Times New Roman" w:hAnsi="Times New Roman"/>
                <w:sz w:val="20"/>
              </w:rPr>
            </w:pPr>
            <w:r w:rsidRPr="00F07FA3">
              <w:rPr>
                <w:rFonts w:ascii="Times New Roman" w:hAnsi="Times New Roman"/>
                <w:sz w:val="20"/>
              </w:rPr>
              <w:t>ОКЗ «Криворізький центр профілактики та боротьби зі СНІДом»</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rPr>
                <w:rFonts w:ascii="Times New Roman" w:hAnsi="Times New Roman"/>
                <w:sz w:val="20"/>
              </w:rPr>
            </w:pPr>
            <w:r w:rsidRPr="00F07FA3">
              <w:rPr>
                <w:rFonts w:ascii="Times New Roman" w:hAnsi="Times New Roman"/>
                <w:sz w:val="20"/>
                <w:lang w:val="uk-UA"/>
              </w:rPr>
              <w:t xml:space="preserve">КЗ </w:t>
            </w:r>
            <w:r w:rsidRPr="00F07FA3">
              <w:rPr>
                <w:rFonts w:ascii="Times New Roman" w:hAnsi="Times New Roman"/>
                <w:color w:val="000000"/>
                <w:sz w:val="20"/>
                <w:lang w:val="uk-UA"/>
              </w:rPr>
              <w:t>„</w:t>
            </w:r>
            <w:r w:rsidRPr="00F07FA3">
              <w:rPr>
                <w:rFonts w:ascii="Times New Roman" w:hAnsi="Times New Roman"/>
                <w:sz w:val="20"/>
                <w:lang w:val="uk-UA"/>
              </w:rPr>
              <w:t>Дніпропетровська міська клінічна лікарня №21 ім.проф.Є.Г.Попкової”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800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800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lang w:val="uk-UA"/>
              </w:rPr>
            </w:pPr>
            <w:r w:rsidRPr="00F07FA3">
              <w:rPr>
                <w:rFonts w:ascii="Times New Roman" w:hAnsi="Times New Roman"/>
                <w:sz w:val="20"/>
                <w:lang w:val="uk-UA"/>
              </w:rPr>
              <w:t>ДЗ „СМСЧ №9 МОЗ України” м.Жовті Води</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lang w:val="uk-UA"/>
              </w:rPr>
            </w:pPr>
            <w:r w:rsidRPr="00F07FA3">
              <w:rPr>
                <w:rFonts w:ascii="Times New Roman" w:hAnsi="Times New Roman"/>
                <w:sz w:val="20"/>
              </w:rPr>
              <w:t>КЗ „Марганецька центральна міська лікарня”</w:t>
            </w:r>
            <w:r w:rsidRPr="00F07FA3">
              <w:rPr>
                <w:rFonts w:ascii="Times New Roman" w:hAnsi="Times New Roman"/>
                <w:sz w:val="20"/>
                <w:lang w:val="uk-UA"/>
              </w:rPr>
              <w:t xml:space="preserve">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lang w:val="uk-UA"/>
              </w:rPr>
            </w:pPr>
            <w:r w:rsidRPr="00F07FA3">
              <w:rPr>
                <w:rFonts w:ascii="Times New Roman" w:hAnsi="Times New Roman"/>
                <w:sz w:val="20"/>
                <w:lang w:val="uk-UA"/>
              </w:rPr>
              <w:t>КЗ „Нікопольська міська лікарня №4”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300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300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„Новомосковська центральна міська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500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500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lang w:val="uk-UA"/>
              </w:rPr>
            </w:pPr>
            <w:r w:rsidRPr="00F07FA3">
              <w:rPr>
                <w:rFonts w:ascii="Times New Roman" w:hAnsi="Times New Roman"/>
                <w:sz w:val="20"/>
              </w:rPr>
              <w:t>КЗ „ Центральна міська лікарня  м.</w:t>
            </w:r>
            <w:r w:rsidRPr="00F07FA3">
              <w:rPr>
                <w:rFonts w:ascii="Times New Roman" w:hAnsi="Times New Roman"/>
                <w:sz w:val="20"/>
                <w:lang w:val="uk-UA"/>
              </w:rPr>
              <w:t xml:space="preserve"> Покров</w:t>
            </w:r>
            <w:r w:rsidRPr="00F07FA3">
              <w:rPr>
                <w:rFonts w:ascii="Times New Roman" w:hAnsi="Times New Roman"/>
                <w:sz w:val="20"/>
              </w:rPr>
              <w:t>”</w:t>
            </w:r>
            <w:r w:rsidRPr="00F07FA3">
              <w:rPr>
                <w:rFonts w:ascii="Times New Roman" w:hAnsi="Times New Roman"/>
                <w:sz w:val="20"/>
                <w:lang w:val="uk-UA"/>
              </w:rPr>
              <w:t xml:space="preserve"> ДОР</w:t>
            </w:r>
            <w:r w:rsidRPr="00F07FA3">
              <w:rPr>
                <w:rFonts w:ascii="Times New Roman" w:hAnsi="Times New Roman"/>
                <w:sz w:val="20"/>
              </w:rPr>
              <w:t>”</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lang w:val="uk-UA"/>
              </w:rPr>
            </w:pPr>
            <w:r w:rsidRPr="00F07FA3">
              <w:rPr>
                <w:rFonts w:ascii="Times New Roman" w:hAnsi="Times New Roman"/>
                <w:sz w:val="20"/>
                <w:lang w:val="uk-UA"/>
              </w:rPr>
              <w:t>КЗ „Павлоградська міська лікарня №1”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lang w:val="uk-UA"/>
              </w:rPr>
            </w:pPr>
            <w:r w:rsidRPr="00F07FA3">
              <w:rPr>
                <w:rFonts w:ascii="Times New Roman" w:hAnsi="Times New Roman"/>
                <w:sz w:val="20"/>
              </w:rPr>
              <w:t>КЗ „Першотравенська центральна міська лікарня”</w:t>
            </w:r>
            <w:r w:rsidRPr="00F07FA3">
              <w:rPr>
                <w:rFonts w:ascii="Times New Roman" w:hAnsi="Times New Roman"/>
                <w:sz w:val="20"/>
                <w:lang w:val="uk-UA"/>
              </w:rPr>
              <w:t xml:space="preserve"> </w:t>
            </w:r>
            <w:r w:rsidRPr="00F07FA3">
              <w:rPr>
                <w:rFonts w:ascii="Times New Roman" w:hAnsi="Times New Roman"/>
                <w:sz w:val="20"/>
              </w:rPr>
              <w:t>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„Тернівська центральна міська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„Апостолівська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„Васильківська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rPr>
                <w:rFonts w:ascii="Times New Roman" w:hAnsi="Times New Roman"/>
                <w:sz w:val="20"/>
              </w:rPr>
            </w:pPr>
            <w:r w:rsidRPr="00F07FA3">
              <w:rPr>
                <w:rFonts w:ascii="Times New Roman" w:hAnsi="Times New Roman"/>
                <w:sz w:val="20"/>
              </w:rPr>
              <w:t>КЗ „Верхньодніпровсь</w:t>
            </w:r>
            <w:r w:rsidRPr="00F07FA3">
              <w:rPr>
                <w:rFonts w:ascii="Times New Roman" w:hAnsi="Times New Roman"/>
                <w:sz w:val="20"/>
                <w:lang w:val="uk-UA"/>
              </w:rPr>
              <w:t>ка</w:t>
            </w:r>
            <w:r w:rsidRPr="00F07FA3">
              <w:rPr>
                <w:rFonts w:ascii="Times New Roman" w:hAnsi="Times New Roman"/>
                <w:sz w:val="20"/>
              </w:rPr>
              <w:t xml:space="preserve">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„Дніпропетровська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„Криворізька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r>
      <w:tr w:rsidR="00C95B1E" w:rsidRPr="00F07FA3" w:rsidTr="00C95B1E">
        <w:trPr>
          <w:trHeight w:val="115"/>
        </w:trPr>
        <w:tc>
          <w:tcPr>
            <w:tcW w:w="4978"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rPr>
                <w:rFonts w:ascii="Times New Roman" w:hAnsi="Times New Roman"/>
                <w:sz w:val="20"/>
              </w:rPr>
            </w:pPr>
            <w:r w:rsidRPr="00F07FA3">
              <w:rPr>
                <w:rFonts w:ascii="Times New Roman" w:hAnsi="Times New Roman"/>
                <w:sz w:val="20"/>
              </w:rPr>
              <w:t>КЗ „Криничанська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r>
      <w:tr w:rsidR="00C95B1E" w:rsidRPr="00F07FA3" w:rsidTr="00C95B1E">
        <w:trPr>
          <w:trHeight w:val="174"/>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„Магдалинівська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r>
      <w:tr w:rsidR="00C95B1E" w:rsidRPr="00F07FA3" w:rsidTr="00C95B1E">
        <w:trPr>
          <w:trHeight w:val="163"/>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„Межівська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„Нікопольська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80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80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„Новомосковська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„Павлоградська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„Петриківська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„Покровська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„П’ятихатська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„Софіївська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50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50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„Томаківська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„Царичанська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40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„Широківська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„Юр’ївська центральна районна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10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„ДОКЛПО „Фтизіатрія”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w:t>
            </w:r>
          </w:p>
        </w:tc>
      </w:tr>
      <w:tr w:rsidR="00C95B1E" w:rsidRPr="00F07FA3" w:rsidTr="00C95B1E">
        <w:trPr>
          <w:trHeight w:val="19"/>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rPr>
            </w:pPr>
            <w:r w:rsidRPr="00F07FA3">
              <w:rPr>
                <w:rFonts w:ascii="Times New Roman" w:hAnsi="Times New Roman"/>
                <w:sz w:val="20"/>
              </w:rPr>
              <w:t>КЗ „Дніпропетровська шоста міська клінічна лікарня”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50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50</w:t>
            </w:r>
          </w:p>
        </w:tc>
      </w:tr>
      <w:tr w:rsidR="00C95B1E" w:rsidRPr="00F07FA3" w:rsidTr="00C95B1E">
        <w:trPr>
          <w:trHeight w:val="232"/>
        </w:trPr>
        <w:tc>
          <w:tcPr>
            <w:tcW w:w="4978" w:type="dxa"/>
            <w:tcBorders>
              <w:top w:val="single" w:sz="4" w:space="0" w:color="auto"/>
              <w:left w:val="single" w:sz="4" w:space="0" w:color="auto"/>
              <w:bottom w:val="single" w:sz="4" w:space="0" w:color="auto"/>
              <w:right w:val="single" w:sz="4" w:space="0" w:color="auto"/>
            </w:tcBorders>
            <w:hideMark/>
          </w:tcPr>
          <w:p w:rsidR="00C95B1E" w:rsidRPr="00F07FA3" w:rsidRDefault="00C95B1E" w:rsidP="00C95B1E">
            <w:pPr>
              <w:rPr>
                <w:rFonts w:ascii="Times New Roman" w:hAnsi="Times New Roman"/>
                <w:sz w:val="20"/>
                <w:lang w:val="uk-UA"/>
              </w:rPr>
            </w:pPr>
            <w:r w:rsidRPr="00F07FA3">
              <w:rPr>
                <w:rFonts w:ascii="Times New Roman" w:hAnsi="Times New Roman"/>
                <w:sz w:val="20"/>
                <w:lang w:val="uk-UA"/>
              </w:rPr>
              <w:t>КЗ „Криворізька міська клінічна лікарня №8” ДОР”</w:t>
            </w:r>
          </w:p>
        </w:tc>
        <w:tc>
          <w:tcPr>
            <w:tcW w:w="1573"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c>
          <w:tcPr>
            <w:tcW w:w="3225" w:type="dxa"/>
            <w:tcBorders>
              <w:top w:val="single" w:sz="4" w:space="0" w:color="auto"/>
              <w:left w:val="single" w:sz="4" w:space="0" w:color="auto"/>
              <w:bottom w:val="single" w:sz="4" w:space="0" w:color="auto"/>
              <w:right w:val="single" w:sz="4" w:space="0" w:color="auto"/>
            </w:tcBorders>
          </w:tcPr>
          <w:p w:rsidR="00C95B1E" w:rsidRPr="00F07FA3" w:rsidRDefault="00C95B1E" w:rsidP="00C95B1E">
            <w:pPr>
              <w:jc w:val="center"/>
              <w:rPr>
                <w:rFonts w:ascii="Times New Roman" w:hAnsi="Times New Roman"/>
                <w:sz w:val="20"/>
                <w:lang w:val="uk-UA"/>
              </w:rPr>
            </w:pPr>
            <w:r w:rsidRPr="00F07FA3">
              <w:rPr>
                <w:rFonts w:ascii="Times New Roman" w:hAnsi="Times New Roman"/>
                <w:sz w:val="20"/>
                <w:lang w:val="uk-UA"/>
              </w:rPr>
              <w:t>200</w:t>
            </w:r>
          </w:p>
        </w:tc>
      </w:tr>
    </w:tbl>
    <w:p w:rsidR="00F07FA3" w:rsidRPr="00F07FA3" w:rsidRDefault="00F07FA3" w:rsidP="00F07FA3">
      <w:pPr>
        <w:ind w:left="708"/>
        <w:rPr>
          <w:rFonts w:ascii="Times New Roman" w:hAnsi="Times New Roman"/>
          <w:szCs w:val="28"/>
        </w:rPr>
        <w:sectPr w:rsidR="00F07FA3" w:rsidRPr="00F07FA3" w:rsidSect="00C95B1E">
          <w:pgSz w:w="11906" w:h="16838"/>
          <w:pgMar w:top="284" w:right="567" w:bottom="1134" w:left="1701" w:header="709" w:footer="709" w:gutter="0"/>
          <w:pgNumType w:fmt="numberInDash"/>
          <w:cols w:space="720"/>
          <w:titlePg/>
          <w:docGrid w:linePitch="272"/>
        </w:sectPr>
      </w:pPr>
    </w:p>
    <w:p w:rsidR="00F07FA3" w:rsidRDefault="00D72F3B" w:rsidP="00D72F3B">
      <w:pPr>
        <w:jc w:val="center"/>
        <w:rPr>
          <w:rFonts w:ascii="Times New Roman" w:hAnsi="Times New Roman"/>
          <w:lang w:val="uk-UA"/>
        </w:rPr>
      </w:pPr>
      <w:r>
        <w:rPr>
          <w:rFonts w:ascii="Times New Roman" w:hAnsi="Times New Roman"/>
          <w:lang w:val="uk-UA"/>
        </w:rPr>
        <w:lastRenderedPageBreak/>
        <w:t>2</w:t>
      </w:r>
    </w:p>
    <w:p w:rsidR="00D72F3B" w:rsidRDefault="00D72F3B" w:rsidP="00D72F3B">
      <w:pPr>
        <w:jc w:val="center"/>
        <w:rPr>
          <w:rFonts w:ascii="Times New Roman" w:hAnsi="Times New Roman"/>
          <w:lang w:val="uk-UA"/>
        </w:rPr>
      </w:pPr>
      <w:r>
        <w:rPr>
          <w:rFonts w:ascii="Times New Roman" w:hAnsi="Times New Roman"/>
          <w:lang w:val="uk-UA"/>
        </w:rPr>
        <w:t xml:space="preserve">                                                                                      Продовження додатку</w:t>
      </w:r>
    </w:p>
    <w:p w:rsidR="00D72F3B" w:rsidRDefault="00D72F3B" w:rsidP="00D72F3B">
      <w:pPr>
        <w:jc w:val="center"/>
        <w:rPr>
          <w:rFonts w:ascii="Times New Roman" w:hAnsi="Times New Roman"/>
          <w:lang w:val="uk-UA"/>
        </w:rPr>
      </w:pPr>
      <w:r>
        <w:rPr>
          <w:rFonts w:ascii="Times New Roman" w:hAnsi="Times New Roman"/>
          <w:lang w:val="uk-UA"/>
        </w:rPr>
        <w:t xml:space="preserve">                                                                                     до наказу ДОЗ ДОДА</w:t>
      </w:r>
    </w:p>
    <w:p w:rsidR="00D72F3B" w:rsidRDefault="00D72F3B" w:rsidP="00D72F3B">
      <w:pPr>
        <w:jc w:val="center"/>
        <w:rPr>
          <w:rFonts w:ascii="Times New Roman" w:hAnsi="Times New Roman"/>
          <w:lang w:val="uk-UA"/>
        </w:rPr>
      </w:pPr>
      <w:r>
        <w:rPr>
          <w:rFonts w:ascii="Times New Roman" w:hAnsi="Times New Roman"/>
          <w:lang w:val="uk-UA"/>
        </w:rPr>
        <w:t xml:space="preserve">                                                                                   від______№_______</w:t>
      </w:r>
    </w:p>
    <w:p w:rsidR="00D72F3B" w:rsidRPr="00D72F3B" w:rsidRDefault="00D72F3B" w:rsidP="00D72F3B">
      <w:pPr>
        <w:jc w:val="center"/>
        <w:rPr>
          <w:rFonts w:ascii="Times New Roman" w:hAnsi="Times New Roman"/>
          <w:lang w:val="uk-UA"/>
        </w:rPr>
      </w:pPr>
    </w:p>
    <w:p w:rsidR="00D72F3B" w:rsidRPr="00D72F3B" w:rsidRDefault="00D72F3B" w:rsidP="00F07FA3">
      <w:pPr>
        <w:rPr>
          <w:rFonts w:ascii="Times New Roman" w:hAnsi="Times New Roman"/>
          <w:lang w:val="uk-UA"/>
        </w:rPr>
      </w:pPr>
    </w:p>
    <w:p w:rsidR="00D72F3B" w:rsidRPr="00F07FA3" w:rsidRDefault="00D72F3B" w:rsidP="00F07FA3">
      <w:pPr>
        <w:rPr>
          <w:rFonts w:ascii="Times New Roman" w:hAnsi="Times New Roman"/>
          <w:lang w:val="uk-UA"/>
        </w:rPr>
      </w:pPr>
    </w:p>
    <w:tbl>
      <w:tblPr>
        <w:tblpPr w:leftFromText="181" w:rightFromText="181" w:vertAnchor="text" w:horzAnchor="page" w:tblpX="1516" w:tblpY="16"/>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1701"/>
        <w:gridCol w:w="3260"/>
      </w:tblGrid>
      <w:tr w:rsidR="00F07FA3" w:rsidRPr="00F07FA3" w:rsidTr="00D3093A">
        <w:trPr>
          <w:trHeight w:val="226"/>
        </w:trPr>
        <w:tc>
          <w:tcPr>
            <w:tcW w:w="4957"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rPr>
                <w:rFonts w:ascii="Times New Roman" w:hAnsi="Times New Roman"/>
                <w:sz w:val="20"/>
                <w:lang w:val="uk-UA"/>
              </w:rPr>
            </w:pPr>
            <w:r w:rsidRPr="00F07FA3">
              <w:rPr>
                <w:rFonts w:ascii="Times New Roman" w:hAnsi="Times New Roman"/>
                <w:sz w:val="20"/>
                <w:lang w:val="uk-UA"/>
              </w:rPr>
              <w:t xml:space="preserve">КЗ </w:t>
            </w:r>
            <w:r w:rsidRPr="00F07FA3">
              <w:rPr>
                <w:rFonts w:ascii="Times New Roman" w:hAnsi="Times New Roman"/>
                <w:color w:val="000000"/>
                <w:sz w:val="20"/>
                <w:lang w:val="uk-UA"/>
              </w:rPr>
              <w:t>„</w:t>
            </w:r>
            <w:r w:rsidRPr="00F07FA3">
              <w:rPr>
                <w:rFonts w:ascii="Times New Roman" w:hAnsi="Times New Roman"/>
                <w:sz w:val="20"/>
                <w:lang w:val="uk-UA"/>
              </w:rPr>
              <w:t>Дніпропетровська міська багатопрофільна клінічна лікарня №4”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100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100</w:t>
            </w:r>
          </w:p>
        </w:tc>
      </w:tr>
      <w:tr w:rsidR="00F07FA3" w:rsidRPr="00F07FA3" w:rsidTr="00D3093A">
        <w:trPr>
          <w:trHeight w:val="226"/>
        </w:trPr>
        <w:tc>
          <w:tcPr>
            <w:tcW w:w="4957"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rPr>
                <w:rFonts w:ascii="Times New Roman" w:hAnsi="Times New Roman"/>
                <w:sz w:val="20"/>
                <w:lang w:val="uk-UA"/>
              </w:rPr>
            </w:pPr>
            <w:r w:rsidRPr="00F07FA3">
              <w:rPr>
                <w:rFonts w:ascii="Times New Roman" w:hAnsi="Times New Roman"/>
                <w:sz w:val="20"/>
                <w:lang w:val="uk-UA"/>
              </w:rPr>
              <w:t xml:space="preserve">КЗ </w:t>
            </w:r>
            <w:r w:rsidRPr="00F07FA3">
              <w:rPr>
                <w:rFonts w:ascii="Times New Roman" w:hAnsi="Times New Roman"/>
                <w:color w:val="000000"/>
                <w:sz w:val="20"/>
                <w:lang w:val="uk-UA"/>
              </w:rPr>
              <w:t>„</w:t>
            </w:r>
            <w:r w:rsidRPr="00F07FA3">
              <w:rPr>
                <w:rFonts w:ascii="Times New Roman" w:hAnsi="Times New Roman"/>
                <w:sz w:val="20"/>
                <w:lang w:val="uk-UA"/>
              </w:rPr>
              <w:t>Дніпропетровська міська клінічна лікарня №16”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100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100</w:t>
            </w:r>
          </w:p>
        </w:tc>
      </w:tr>
      <w:tr w:rsidR="00F07FA3" w:rsidRPr="00F07FA3" w:rsidTr="00D3093A">
        <w:trPr>
          <w:trHeight w:val="226"/>
        </w:trPr>
        <w:tc>
          <w:tcPr>
            <w:tcW w:w="4957"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rPr>
                <w:rFonts w:ascii="Times New Roman" w:hAnsi="Times New Roman"/>
                <w:sz w:val="20"/>
                <w:lang w:val="uk-UA"/>
              </w:rPr>
            </w:pPr>
            <w:r w:rsidRPr="00F07FA3">
              <w:rPr>
                <w:rFonts w:ascii="Times New Roman" w:hAnsi="Times New Roman"/>
                <w:sz w:val="20"/>
                <w:lang w:val="uk-UA"/>
              </w:rPr>
              <w:t>КЗ „Дніпропетровська міська поліклініка №2”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20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20</w:t>
            </w:r>
          </w:p>
        </w:tc>
      </w:tr>
      <w:tr w:rsidR="00F07FA3" w:rsidRPr="00F07FA3" w:rsidTr="00D3093A">
        <w:trPr>
          <w:trHeight w:val="226"/>
        </w:trPr>
        <w:tc>
          <w:tcPr>
            <w:tcW w:w="4957" w:type="dxa"/>
            <w:tcBorders>
              <w:top w:val="single" w:sz="4" w:space="0" w:color="auto"/>
              <w:left w:val="single" w:sz="4" w:space="0" w:color="auto"/>
              <w:bottom w:val="single" w:sz="4" w:space="0" w:color="auto"/>
              <w:right w:val="single" w:sz="4" w:space="0" w:color="auto"/>
            </w:tcBorders>
            <w:hideMark/>
          </w:tcPr>
          <w:p w:rsidR="00F07FA3" w:rsidRPr="00F07FA3" w:rsidRDefault="00F07FA3" w:rsidP="00F07FA3">
            <w:pPr>
              <w:rPr>
                <w:rFonts w:ascii="Times New Roman" w:hAnsi="Times New Roman"/>
                <w:sz w:val="20"/>
                <w:lang w:val="uk-UA"/>
              </w:rPr>
            </w:pPr>
            <w:r w:rsidRPr="00F07FA3">
              <w:rPr>
                <w:rFonts w:ascii="Times New Roman" w:hAnsi="Times New Roman"/>
                <w:sz w:val="20"/>
                <w:lang w:val="uk-UA"/>
              </w:rPr>
              <w:t>КЗ „Дніпропетровська міська поліклініка №6”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20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20</w:t>
            </w:r>
          </w:p>
        </w:tc>
      </w:tr>
      <w:tr w:rsidR="00F07FA3" w:rsidRPr="00F07FA3" w:rsidTr="00D3093A">
        <w:trPr>
          <w:trHeight w:val="226"/>
        </w:trPr>
        <w:tc>
          <w:tcPr>
            <w:tcW w:w="4957" w:type="dxa"/>
            <w:tcBorders>
              <w:top w:val="single" w:sz="4" w:space="0" w:color="auto"/>
              <w:left w:val="single" w:sz="4" w:space="0" w:color="auto"/>
              <w:bottom w:val="single" w:sz="4" w:space="0" w:color="auto"/>
              <w:right w:val="single" w:sz="4" w:space="0" w:color="auto"/>
            </w:tcBorders>
            <w:hideMark/>
          </w:tcPr>
          <w:p w:rsidR="00F07FA3" w:rsidRPr="00F07FA3" w:rsidRDefault="00F07FA3" w:rsidP="00F07FA3">
            <w:pPr>
              <w:rPr>
                <w:rFonts w:ascii="Times New Roman" w:hAnsi="Times New Roman"/>
                <w:sz w:val="20"/>
                <w:lang w:val="uk-UA"/>
              </w:rPr>
            </w:pPr>
            <w:r w:rsidRPr="00F07FA3">
              <w:rPr>
                <w:rFonts w:ascii="Times New Roman" w:hAnsi="Times New Roman"/>
                <w:sz w:val="20"/>
                <w:lang w:val="uk-UA"/>
              </w:rPr>
              <w:t>КЗ „Криворізька міська лікарня №17”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40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40</w:t>
            </w:r>
          </w:p>
        </w:tc>
      </w:tr>
      <w:tr w:rsidR="00F07FA3" w:rsidRPr="00F07FA3" w:rsidTr="00D3093A">
        <w:trPr>
          <w:trHeight w:val="226"/>
        </w:trPr>
        <w:tc>
          <w:tcPr>
            <w:tcW w:w="4957" w:type="dxa"/>
            <w:tcBorders>
              <w:top w:val="single" w:sz="4" w:space="0" w:color="auto"/>
              <w:left w:val="single" w:sz="4" w:space="0" w:color="auto"/>
              <w:bottom w:val="single" w:sz="4" w:space="0" w:color="auto"/>
              <w:right w:val="single" w:sz="4" w:space="0" w:color="auto"/>
            </w:tcBorders>
            <w:hideMark/>
          </w:tcPr>
          <w:p w:rsidR="00F07FA3" w:rsidRPr="00F07FA3" w:rsidRDefault="00F07FA3" w:rsidP="00F07FA3">
            <w:pPr>
              <w:rPr>
                <w:rFonts w:ascii="Times New Roman" w:hAnsi="Times New Roman"/>
                <w:sz w:val="20"/>
              </w:rPr>
            </w:pPr>
            <w:r w:rsidRPr="00F07FA3">
              <w:rPr>
                <w:rFonts w:ascii="Times New Roman" w:hAnsi="Times New Roman"/>
                <w:sz w:val="20"/>
              </w:rPr>
              <w:t xml:space="preserve">ОКЗ „Криворізький шкірно-венерологічний диспансер” </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250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250</w:t>
            </w:r>
          </w:p>
        </w:tc>
      </w:tr>
      <w:tr w:rsidR="00F07FA3" w:rsidRPr="00F07FA3" w:rsidTr="00D3093A">
        <w:trPr>
          <w:trHeight w:val="226"/>
        </w:trPr>
        <w:tc>
          <w:tcPr>
            <w:tcW w:w="4957" w:type="dxa"/>
            <w:tcBorders>
              <w:top w:val="single" w:sz="4" w:space="0" w:color="auto"/>
              <w:left w:val="single" w:sz="4" w:space="0" w:color="auto"/>
              <w:bottom w:val="single" w:sz="4" w:space="0" w:color="auto"/>
              <w:right w:val="single" w:sz="4" w:space="0" w:color="auto"/>
            </w:tcBorders>
            <w:hideMark/>
          </w:tcPr>
          <w:p w:rsidR="00F07FA3" w:rsidRPr="00F07FA3" w:rsidRDefault="00F07FA3" w:rsidP="00F07FA3">
            <w:pPr>
              <w:rPr>
                <w:rFonts w:ascii="Times New Roman" w:hAnsi="Times New Roman"/>
                <w:sz w:val="20"/>
                <w:lang w:val="uk-UA"/>
              </w:rPr>
            </w:pPr>
            <w:r w:rsidRPr="00F07FA3">
              <w:rPr>
                <w:rFonts w:ascii="Times New Roman" w:hAnsi="Times New Roman"/>
                <w:sz w:val="20"/>
                <w:lang w:val="uk-UA"/>
              </w:rPr>
              <w:t>КЗ „Криворізька міська лікарня №1”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100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100</w:t>
            </w:r>
          </w:p>
        </w:tc>
      </w:tr>
      <w:tr w:rsidR="00F07FA3" w:rsidRPr="00F07FA3" w:rsidTr="00D3093A">
        <w:trPr>
          <w:trHeight w:val="226"/>
        </w:trPr>
        <w:tc>
          <w:tcPr>
            <w:tcW w:w="4957" w:type="dxa"/>
            <w:tcBorders>
              <w:top w:val="single" w:sz="4" w:space="0" w:color="auto"/>
              <w:left w:val="single" w:sz="4" w:space="0" w:color="auto"/>
              <w:bottom w:val="single" w:sz="4" w:space="0" w:color="auto"/>
              <w:right w:val="single" w:sz="4" w:space="0" w:color="auto"/>
            </w:tcBorders>
            <w:hideMark/>
          </w:tcPr>
          <w:p w:rsidR="00F07FA3" w:rsidRPr="00F07FA3" w:rsidRDefault="00F07FA3" w:rsidP="00F07FA3">
            <w:pPr>
              <w:rPr>
                <w:rFonts w:ascii="Times New Roman" w:hAnsi="Times New Roman"/>
                <w:sz w:val="20"/>
              </w:rPr>
            </w:pPr>
            <w:r w:rsidRPr="00F07FA3">
              <w:rPr>
                <w:rFonts w:ascii="Times New Roman" w:hAnsi="Times New Roman"/>
                <w:sz w:val="20"/>
              </w:rPr>
              <w:t>КЗ „Криворізький психоневрологічний диспансер”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100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100</w:t>
            </w:r>
          </w:p>
        </w:tc>
      </w:tr>
      <w:tr w:rsidR="00F07FA3" w:rsidRPr="00F07FA3" w:rsidTr="00D3093A">
        <w:trPr>
          <w:trHeight w:val="226"/>
        </w:trPr>
        <w:tc>
          <w:tcPr>
            <w:tcW w:w="4957" w:type="dxa"/>
            <w:tcBorders>
              <w:top w:val="single" w:sz="4" w:space="0" w:color="auto"/>
              <w:left w:val="single" w:sz="4" w:space="0" w:color="auto"/>
              <w:bottom w:val="single" w:sz="4" w:space="0" w:color="auto"/>
              <w:right w:val="single" w:sz="4" w:space="0" w:color="auto"/>
            </w:tcBorders>
            <w:hideMark/>
          </w:tcPr>
          <w:p w:rsidR="00F07FA3" w:rsidRPr="00F07FA3" w:rsidRDefault="00F07FA3" w:rsidP="00F07FA3">
            <w:pPr>
              <w:rPr>
                <w:rFonts w:ascii="Times New Roman" w:hAnsi="Times New Roman"/>
                <w:sz w:val="20"/>
              </w:rPr>
            </w:pPr>
            <w:r w:rsidRPr="00F07FA3">
              <w:rPr>
                <w:rFonts w:ascii="Times New Roman" w:hAnsi="Times New Roman"/>
                <w:sz w:val="20"/>
              </w:rPr>
              <w:t>КЗ „Дніпропетровський наркологічний диспансер”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50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50</w:t>
            </w:r>
          </w:p>
        </w:tc>
      </w:tr>
      <w:tr w:rsidR="00F07FA3" w:rsidRPr="00F07FA3" w:rsidTr="00D3093A">
        <w:trPr>
          <w:trHeight w:val="265"/>
        </w:trPr>
        <w:tc>
          <w:tcPr>
            <w:tcW w:w="4957"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rPr>
                <w:rFonts w:ascii="Times New Roman" w:hAnsi="Times New Roman"/>
                <w:sz w:val="20"/>
              </w:rPr>
            </w:pPr>
            <w:r w:rsidRPr="00F07FA3">
              <w:rPr>
                <w:rFonts w:ascii="Times New Roman" w:hAnsi="Times New Roman"/>
                <w:sz w:val="20"/>
              </w:rPr>
              <w:t xml:space="preserve">КЗ </w:t>
            </w:r>
            <w:r w:rsidRPr="00F07FA3">
              <w:rPr>
                <w:rFonts w:ascii="Times New Roman" w:hAnsi="Times New Roman"/>
                <w:color w:val="000000"/>
                <w:sz w:val="20"/>
              </w:rPr>
              <w:t>„</w:t>
            </w:r>
            <w:r w:rsidRPr="00F07FA3">
              <w:rPr>
                <w:rFonts w:ascii="Times New Roman" w:hAnsi="Times New Roman"/>
                <w:sz w:val="20"/>
              </w:rPr>
              <w:t>Павлоградський протитуберкульозний диспансер”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20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20</w:t>
            </w:r>
          </w:p>
        </w:tc>
      </w:tr>
      <w:tr w:rsidR="00F07FA3" w:rsidRPr="00F07FA3" w:rsidTr="00D3093A">
        <w:trPr>
          <w:trHeight w:val="265"/>
        </w:trPr>
        <w:tc>
          <w:tcPr>
            <w:tcW w:w="4957"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rPr>
                <w:rFonts w:ascii="Times New Roman" w:hAnsi="Times New Roman"/>
                <w:sz w:val="20"/>
              </w:rPr>
            </w:pPr>
            <w:r w:rsidRPr="00F07FA3">
              <w:rPr>
                <w:rFonts w:ascii="Times New Roman" w:hAnsi="Times New Roman"/>
                <w:sz w:val="20"/>
              </w:rPr>
              <w:t xml:space="preserve">КЗ </w:t>
            </w:r>
            <w:r w:rsidRPr="00F07FA3">
              <w:rPr>
                <w:rFonts w:ascii="Times New Roman" w:hAnsi="Times New Roman"/>
                <w:color w:val="000000"/>
                <w:sz w:val="20"/>
              </w:rPr>
              <w:t>„</w:t>
            </w:r>
            <w:r w:rsidRPr="00F07FA3">
              <w:rPr>
                <w:rFonts w:ascii="Times New Roman" w:hAnsi="Times New Roman"/>
                <w:sz w:val="20"/>
              </w:rPr>
              <w:t>Кам’янський протитуберкульозний диспансер”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20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20</w:t>
            </w:r>
          </w:p>
        </w:tc>
      </w:tr>
      <w:tr w:rsidR="00F07FA3" w:rsidRPr="00F07FA3" w:rsidTr="00D3093A">
        <w:trPr>
          <w:trHeight w:val="265"/>
        </w:trPr>
        <w:tc>
          <w:tcPr>
            <w:tcW w:w="4957"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rPr>
                <w:rFonts w:ascii="Times New Roman" w:hAnsi="Times New Roman"/>
                <w:sz w:val="20"/>
              </w:rPr>
            </w:pPr>
            <w:r w:rsidRPr="00F07FA3">
              <w:rPr>
                <w:rFonts w:ascii="Times New Roman" w:hAnsi="Times New Roman"/>
                <w:sz w:val="20"/>
              </w:rPr>
              <w:t xml:space="preserve">КЗ </w:t>
            </w:r>
            <w:r w:rsidRPr="00F07FA3">
              <w:rPr>
                <w:rFonts w:ascii="Times New Roman" w:hAnsi="Times New Roman"/>
                <w:color w:val="000000"/>
                <w:sz w:val="20"/>
              </w:rPr>
              <w:t>„</w:t>
            </w:r>
            <w:r w:rsidRPr="00F07FA3">
              <w:rPr>
                <w:rFonts w:ascii="Times New Roman" w:hAnsi="Times New Roman"/>
                <w:sz w:val="20"/>
              </w:rPr>
              <w:t>Дніпропетровський протитуберкульозний диспансер”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60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60</w:t>
            </w:r>
          </w:p>
        </w:tc>
      </w:tr>
      <w:tr w:rsidR="00F07FA3" w:rsidRPr="00F07FA3" w:rsidTr="00D3093A">
        <w:trPr>
          <w:trHeight w:val="265"/>
        </w:trPr>
        <w:tc>
          <w:tcPr>
            <w:tcW w:w="4957"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rPr>
                <w:rFonts w:ascii="Times New Roman" w:hAnsi="Times New Roman"/>
                <w:sz w:val="20"/>
              </w:rPr>
            </w:pPr>
            <w:r w:rsidRPr="00F07FA3">
              <w:rPr>
                <w:rFonts w:ascii="Times New Roman" w:hAnsi="Times New Roman"/>
                <w:sz w:val="20"/>
              </w:rPr>
              <w:t xml:space="preserve">КЗ </w:t>
            </w:r>
            <w:r w:rsidRPr="00F07FA3">
              <w:rPr>
                <w:rFonts w:ascii="Times New Roman" w:hAnsi="Times New Roman"/>
                <w:color w:val="000000"/>
                <w:sz w:val="20"/>
              </w:rPr>
              <w:t>„</w:t>
            </w:r>
            <w:r w:rsidRPr="00F07FA3">
              <w:rPr>
                <w:rFonts w:ascii="Times New Roman" w:hAnsi="Times New Roman"/>
                <w:sz w:val="20"/>
              </w:rPr>
              <w:t>Криворізький протитуберкульозний диспансер №2”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60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60</w:t>
            </w:r>
          </w:p>
        </w:tc>
      </w:tr>
      <w:tr w:rsidR="00F07FA3" w:rsidRPr="00F07FA3" w:rsidTr="00D3093A">
        <w:trPr>
          <w:trHeight w:val="265"/>
        </w:trPr>
        <w:tc>
          <w:tcPr>
            <w:tcW w:w="4957"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rPr>
                <w:rFonts w:ascii="Times New Roman" w:hAnsi="Times New Roman"/>
                <w:sz w:val="20"/>
              </w:rPr>
            </w:pPr>
            <w:r w:rsidRPr="00F07FA3">
              <w:rPr>
                <w:rFonts w:ascii="Times New Roman" w:hAnsi="Times New Roman"/>
                <w:sz w:val="20"/>
              </w:rPr>
              <w:t xml:space="preserve">КЗ </w:t>
            </w:r>
            <w:r w:rsidRPr="00F07FA3">
              <w:rPr>
                <w:rFonts w:ascii="Times New Roman" w:hAnsi="Times New Roman"/>
                <w:color w:val="000000"/>
                <w:sz w:val="20"/>
              </w:rPr>
              <w:t>„</w:t>
            </w:r>
            <w:r w:rsidRPr="00F07FA3">
              <w:rPr>
                <w:rFonts w:ascii="Times New Roman" w:hAnsi="Times New Roman"/>
                <w:sz w:val="20"/>
              </w:rPr>
              <w:t>Нікопольськи</w:t>
            </w:r>
            <w:r w:rsidRPr="00F07FA3">
              <w:rPr>
                <w:rFonts w:ascii="Times New Roman" w:hAnsi="Times New Roman"/>
                <w:sz w:val="20"/>
                <w:lang w:val="uk-UA"/>
              </w:rPr>
              <w:t>й</w:t>
            </w:r>
            <w:r w:rsidRPr="00F07FA3">
              <w:rPr>
                <w:rFonts w:ascii="Times New Roman" w:hAnsi="Times New Roman"/>
                <w:sz w:val="20"/>
              </w:rPr>
              <w:t xml:space="preserve"> протитуберкульозний диспансер” ДОР”</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60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sz w:val="20"/>
                <w:lang w:val="uk-UA"/>
              </w:rPr>
            </w:pPr>
            <w:r w:rsidRPr="00F07FA3">
              <w:rPr>
                <w:rFonts w:ascii="Times New Roman" w:hAnsi="Times New Roman"/>
                <w:sz w:val="20"/>
                <w:lang w:val="uk-UA"/>
              </w:rPr>
              <w:t>60</w:t>
            </w:r>
          </w:p>
        </w:tc>
      </w:tr>
      <w:tr w:rsidR="00F07FA3" w:rsidRPr="00F07FA3" w:rsidTr="00D3093A">
        <w:trPr>
          <w:trHeight w:val="172"/>
        </w:trPr>
        <w:tc>
          <w:tcPr>
            <w:tcW w:w="4957"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rPr>
                <w:rFonts w:ascii="Times New Roman" w:hAnsi="Times New Roman"/>
                <w:b/>
                <w:sz w:val="20"/>
                <w:lang w:val="uk-UA"/>
              </w:rPr>
            </w:pPr>
            <w:r w:rsidRPr="00F07FA3">
              <w:rPr>
                <w:rFonts w:ascii="Times New Roman" w:hAnsi="Times New Roman"/>
                <w:b/>
                <w:sz w:val="20"/>
                <w:lang w:val="uk-UA"/>
              </w:rPr>
              <w:t>Всього</w:t>
            </w:r>
          </w:p>
        </w:tc>
        <w:tc>
          <w:tcPr>
            <w:tcW w:w="1701"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b/>
                <w:sz w:val="20"/>
                <w:lang w:val="uk-UA"/>
              </w:rPr>
            </w:pPr>
            <w:r w:rsidRPr="00F07FA3">
              <w:rPr>
                <w:rFonts w:ascii="Times New Roman" w:hAnsi="Times New Roman"/>
                <w:b/>
                <w:sz w:val="20"/>
                <w:lang w:val="uk-UA"/>
              </w:rPr>
              <w:t>5 000</w:t>
            </w:r>
          </w:p>
        </w:tc>
        <w:tc>
          <w:tcPr>
            <w:tcW w:w="3260" w:type="dxa"/>
            <w:tcBorders>
              <w:top w:val="single" w:sz="4" w:space="0" w:color="auto"/>
              <w:left w:val="single" w:sz="4" w:space="0" w:color="auto"/>
              <w:bottom w:val="single" w:sz="4" w:space="0" w:color="auto"/>
              <w:right w:val="single" w:sz="4" w:space="0" w:color="auto"/>
            </w:tcBorders>
          </w:tcPr>
          <w:p w:rsidR="00F07FA3" w:rsidRPr="00F07FA3" w:rsidRDefault="00F07FA3" w:rsidP="00F07FA3">
            <w:pPr>
              <w:jc w:val="center"/>
              <w:rPr>
                <w:rFonts w:ascii="Times New Roman" w:hAnsi="Times New Roman"/>
                <w:b/>
                <w:sz w:val="20"/>
                <w:lang w:val="uk-UA"/>
              </w:rPr>
            </w:pPr>
            <w:r w:rsidRPr="00F07FA3">
              <w:rPr>
                <w:rFonts w:ascii="Times New Roman" w:hAnsi="Times New Roman"/>
                <w:b/>
                <w:sz w:val="20"/>
                <w:lang w:val="uk-UA"/>
              </w:rPr>
              <w:t>5 000</w:t>
            </w:r>
          </w:p>
        </w:tc>
      </w:tr>
    </w:tbl>
    <w:p w:rsidR="00F07FA3" w:rsidRPr="00F07FA3" w:rsidRDefault="00F07FA3" w:rsidP="00F07FA3">
      <w:pPr>
        <w:rPr>
          <w:rFonts w:ascii="Times New Roman" w:hAnsi="Times New Roman"/>
          <w:szCs w:val="28"/>
        </w:rPr>
      </w:pPr>
      <w:r w:rsidRPr="00F07FA3">
        <w:rPr>
          <w:rFonts w:ascii="Times New Roman" w:hAnsi="Times New Roman"/>
          <w:szCs w:val="28"/>
        </w:rPr>
        <w:t xml:space="preserve">                                                                                                            </w:t>
      </w:r>
    </w:p>
    <w:p w:rsidR="00F07FA3" w:rsidRPr="00F07FA3" w:rsidRDefault="00F07FA3" w:rsidP="00F07FA3">
      <w:pPr>
        <w:framePr w:wrap="around" w:vAnchor="page" w:hAnchor="page" w:x="10875" w:y="9381"/>
        <w:widowControl w:val="0"/>
        <w:spacing w:line="140" w:lineRule="exact"/>
        <w:ind w:left="808"/>
        <w:rPr>
          <w:rFonts w:ascii="Tahoma" w:eastAsia="Tahoma" w:hAnsi="Tahoma" w:cs="Tahoma"/>
          <w:spacing w:val="2"/>
          <w:sz w:val="14"/>
          <w:szCs w:val="14"/>
          <w:lang w:eastAsia="en-US"/>
        </w:rPr>
      </w:pPr>
    </w:p>
    <w:p w:rsidR="00F07FA3" w:rsidRDefault="00F07FA3" w:rsidP="00F07FA3">
      <w:pPr>
        <w:spacing w:after="120" w:line="240" w:lineRule="exact"/>
        <w:rPr>
          <w:rFonts w:ascii="Times New Roman" w:hAnsi="Times New Roman"/>
          <w:szCs w:val="28"/>
          <w:lang w:val="uk-UA"/>
        </w:rPr>
      </w:pPr>
    </w:p>
    <w:p w:rsidR="00D72F3B" w:rsidRPr="00F07FA3" w:rsidRDefault="00D72F3B" w:rsidP="00F07FA3">
      <w:pPr>
        <w:spacing w:after="120" w:line="240" w:lineRule="exact"/>
        <w:rPr>
          <w:rFonts w:ascii="Times New Roman" w:hAnsi="Times New Roman"/>
          <w:szCs w:val="28"/>
          <w:lang w:val="uk-UA"/>
        </w:rPr>
      </w:pPr>
    </w:p>
    <w:p w:rsidR="00F07FA3" w:rsidRPr="00F07FA3" w:rsidRDefault="00F07FA3" w:rsidP="00F07FA3">
      <w:pPr>
        <w:spacing w:after="120" w:line="240" w:lineRule="exact"/>
        <w:rPr>
          <w:rFonts w:ascii="Times New Roman" w:hAnsi="Times New Roman"/>
          <w:szCs w:val="28"/>
          <w:lang w:val="uk-UA"/>
        </w:rPr>
      </w:pPr>
      <w:r w:rsidRPr="00F07FA3">
        <w:rPr>
          <w:rFonts w:ascii="Times New Roman" w:hAnsi="Times New Roman"/>
          <w:szCs w:val="28"/>
          <w:lang w:val="uk-UA"/>
        </w:rPr>
        <w:t xml:space="preserve">Заступник директора – </w:t>
      </w:r>
    </w:p>
    <w:p w:rsidR="00F07FA3" w:rsidRPr="00F07FA3" w:rsidRDefault="00F07FA3" w:rsidP="00F07FA3">
      <w:pPr>
        <w:spacing w:after="120" w:line="240" w:lineRule="exact"/>
        <w:rPr>
          <w:rFonts w:ascii="Times New Roman" w:hAnsi="Times New Roman"/>
          <w:szCs w:val="28"/>
          <w:lang w:val="uk-UA"/>
        </w:rPr>
      </w:pPr>
      <w:r w:rsidRPr="00F07FA3">
        <w:rPr>
          <w:rFonts w:ascii="Times New Roman" w:hAnsi="Times New Roman"/>
          <w:szCs w:val="28"/>
          <w:lang w:val="uk-UA"/>
        </w:rPr>
        <w:t>начальник управління</w:t>
      </w:r>
    </w:p>
    <w:p w:rsidR="00F07FA3" w:rsidRPr="00F07FA3" w:rsidRDefault="00F07FA3" w:rsidP="00F07FA3">
      <w:pPr>
        <w:spacing w:after="120" w:line="240" w:lineRule="exact"/>
        <w:rPr>
          <w:rFonts w:ascii="Times New Roman" w:hAnsi="Times New Roman"/>
          <w:szCs w:val="28"/>
          <w:lang w:val="uk-UA"/>
        </w:rPr>
      </w:pPr>
      <w:r w:rsidRPr="00F07FA3">
        <w:rPr>
          <w:rFonts w:ascii="Times New Roman" w:hAnsi="Times New Roman"/>
          <w:szCs w:val="28"/>
          <w:lang w:val="uk-UA"/>
        </w:rPr>
        <w:t>лікувально-профілактичної</w:t>
      </w:r>
    </w:p>
    <w:p w:rsidR="00F07FA3" w:rsidRPr="00F07FA3" w:rsidRDefault="00F07FA3" w:rsidP="00F07FA3">
      <w:pPr>
        <w:spacing w:after="120" w:line="240" w:lineRule="exact"/>
        <w:rPr>
          <w:rFonts w:ascii="Times New Roman" w:hAnsi="Times New Roman"/>
          <w:szCs w:val="28"/>
        </w:rPr>
      </w:pPr>
      <w:r w:rsidRPr="00F07FA3">
        <w:rPr>
          <w:rFonts w:ascii="Times New Roman" w:hAnsi="Times New Roman"/>
          <w:szCs w:val="28"/>
          <w:lang w:val="uk-UA"/>
        </w:rPr>
        <w:t>допомоги населенню</w:t>
      </w:r>
      <w:r w:rsidRPr="00F07FA3">
        <w:rPr>
          <w:rFonts w:ascii="Times New Roman" w:hAnsi="Times New Roman"/>
          <w:szCs w:val="28"/>
          <w:lang w:val="uk-UA"/>
        </w:rPr>
        <w:tab/>
      </w:r>
      <w:r w:rsidRPr="00F07FA3">
        <w:rPr>
          <w:rFonts w:ascii="Times New Roman" w:hAnsi="Times New Roman"/>
          <w:szCs w:val="28"/>
          <w:lang w:val="uk-UA"/>
        </w:rPr>
        <w:tab/>
      </w:r>
      <w:r w:rsidRPr="00F07FA3">
        <w:rPr>
          <w:rFonts w:ascii="Times New Roman" w:hAnsi="Times New Roman"/>
          <w:szCs w:val="28"/>
          <w:lang w:val="uk-UA"/>
        </w:rPr>
        <w:tab/>
      </w:r>
      <w:r w:rsidRPr="00F07FA3">
        <w:rPr>
          <w:rFonts w:ascii="Times New Roman" w:hAnsi="Times New Roman"/>
          <w:szCs w:val="28"/>
          <w:lang w:val="uk-UA"/>
        </w:rPr>
        <w:tab/>
        <w:t xml:space="preserve">                               </w:t>
      </w:r>
      <w:r w:rsidRPr="00F07FA3">
        <w:rPr>
          <w:rFonts w:ascii="Times New Roman" w:hAnsi="Times New Roman"/>
          <w:szCs w:val="28"/>
        </w:rPr>
        <w:t>О.П. Григорук</w:t>
      </w:r>
    </w:p>
    <w:p w:rsidR="00F07FA3" w:rsidRDefault="00F07FA3" w:rsidP="00F07FA3">
      <w:pPr>
        <w:spacing w:after="120" w:line="240" w:lineRule="exact"/>
        <w:rPr>
          <w:rFonts w:ascii="Times New Roman" w:hAnsi="Times New Roman"/>
          <w:szCs w:val="28"/>
          <w:lang w:val="uk-UA"/>
        </w:rPr>
      </w:pPr>
    </w:p>
    <w:p w:rsidR="00D72F3B" w:rsidRPr="00F07FA3" w:rsidRDefault="00D72F3B" w:rsidP="00F07FA3">
      <w:pPr>
        <w:spacing w:after="120" w:line="240" w:lineRule="exact"/>
        <w:rPr>
          <w:rFonts w:ascii="Times New Roman" w:hAnsi="Times New Roman"/>
          <w:szCs w:val="28"/>
          <w:lang w:val="uk-UA"/>
        </w:rPr>
      </w:pPr>
    </w:p>
    <w:p w:rsidR="00F07FA3" w:rsidRPr="00F07FA3" w:rsidRDefault="00F07FA3" w:rsidP="00F07FA3">
      <w:pPr>
        <w:rPr>
          <w:rFonts w:ascii="Times New Roman" w:hAnsi="Times New Roman"/>
          <w:szCs w:val="28"/>
        </w:rPr>
      </w:pPr>
      <w:r w:rsidRPr="00F07FA3">
        <w:rPr>
          <w:rFonts w:ascii="Times New Roman" w:hAnsi="Times New Roman"/>
          <w:szCs w:val="28"/>
        </w:rPr>
        <w:t>Головний позаштатний спеціаліст</w:t>
      </w:r>
    </w:p>
    <w:p w:rsidR="00F07FA3" w:rsidRPr="00F07FA3" w:rsidRDefault="00F07FA3" w:rsidP="00F07FA3">
      <w:pPr>
        <w:rPr>
          <w:rFonts w:ascii="Times New Roman" w:hAnsi="Times New Roman"/>
          <w:szCs w:val="28"/>
        </w:rPr>
      </w:pPr>
      <w:r w:rsidRPr="00F07FA3">
        <w:rPr>
          <w:rFonts w:ascii="Times New Roman" w:hAnsi="Times New Roman"/>
          <w:szCs w:val="28"/>
        </w:rPr>
        <w:t>ДОЗ ОДА з проблем ВІЛ/СНІДу</w:t>
      </w:r>
      <w:r w:rsidRPr="00F07FA3">
        <w:rPr>
          <w:rFonts w:ascii="Times New Roman" w:hAnsi="Times New Roman"/>
          <w:color w:val="000000"/>
          <w:szCs w:val="28"/>
        </w:rPr>
        <w:t xml:space="preserve">                                               </w:t>
      </w:r>
      <w:r w:rsidRPr="00F07FA3">
        <w:rPr>
          <w:rFonts w:ascii="Times New Roman" w:hAnsi="Times New Roman"/>
          <w:szCs w:val="28"/>
        </w:rPr>
        <w:t>І.В.</w:t>
      </w:r>
      <w:r w:rsidRPr="00F07FA3">
        <w:rPr>
          <w:rFonts w:ascii="Times New Roman" w:hAnsi="Times New Roman"/>
          <w:szCs w:val="28"/>
          <w:lang w:val="uk-UA"/>
        </w:rPr>
        <w:t xml:space="preserve"> </w:t>
      </w:r>
      <w:r w:rsidRPr="00F07FA3">
        <w:rPr>
          <w:rFonts w:ascii="Times New Roman" w:hAnsi="Times New Roman"/>
          <w:szCs w:val="28"/>
        </w:rPr>
        <w:t>Чухалова</w:t>
      </w:r>
    </w:p>
    <w:p w:rsidR="00F07FA3" w:rsidRPr="00F07FA3" w:rsidRDefault="00F07FA3" w:rsidP="00F07FA3">
      <w:pPr>
        <w:ind w:left="708"/>
        <w:rPr>
          <w:rFonts w:ascii="Times New Roman" w:hAnsi="Times New Roman"/>
          <w:szCs w:val="28"/>
        </w:rPr>
      </w:pPr>
    </w:p>
    <w:p w:rsidR="00F07FA3" w:rsidRPr="00F07FA3" w:rsidRDefault="00F07FA3" w:rsidP="00F07FA3">
      <w:pPr>
        <w:rPr>
          <w:rFonts w:ascii="Times New Roman" w:hAnsi="Times New Roman"/>
          <w:szCs w:val="28"/>
        </w:rPr>
      </w:pPr>
    </w:p>
    <w:p w:rsidR="00F07FA3" w:rsidRPr="00F07FA3" w:rsidRDefault="00F07FA3" w:rsidP="00F07FA3">
      <w:pPr>
        <w:rPr>
          <w:rFonts w:ascii="Times New Roman" w:hAnsi="Times New Roman"/>
          <w:szCs w:val="28"/>
        </w:rPr>
      </w:pPr>
    </w:p>
    <w:p w:rsidR="00F07FA3" w:rsidRPr="00F07FA3" w:rsidRDefault="00F07FA3" w:rsidP="00F07FA3">
      <w:pPr>
        <w:rPr>
          <w:rFonts w:ascii="Times New Roman" w:hAnsi="Times New Roman"/>
          <w:szCs w:val="28"/>
        </w:rPr>
      </w:pPr>
    </w:p>
    <w:p w:rsidR="00F07FA3" w:rsidRPr="00F07FA3" w:rsidRDefault="00F07FA3" w:rsidP="00F07FA3">
      <w:pPr>
        <w:rPr>
          <w:rFonts w:ascii="Times New Roman" w:hAnsi="Times New Roman"/>
          <w:szCs w:val="28"/>
        </w:rPr>
      </w:pPr>
    </w:p>
    <w:p w:rsidR="00F07FA3" w:rsidRPr="00F07FA3" w:rsidRDefault="00F07FA3" w:rsidP="00F07FA3">
      <w:pPr>
        <w:rPr>
          <w:rFonts w:ascii="Times New Roman" w:hAnsi="Times New Roman"/>
          <w:szCs w:val="28"/>
        </w:rPr>
      </w:pPr>
    </w:p>
    <w:p w:rsidR="00F07FA3" w:rsidRPr="00F07FA3" w:rsidRDefault="00F07FA3" w:rsidP="00F07FA3">
      <w:pPr>
        <w:rPr>
          <w:rFonts w:ascii="Times New Roman" w:hAnsi="Times New Roman"/>
          <w:szCs w:val="28"/>
        </w:rPr>
      </w:pPr>
    </w:p>
    <w:sectPr w:rsidR="00F07FA3" w:rsidRPr="00F07FA3" w:rsidSect="00AA7A38">
      <w:headerReference w:type="even" r:id="rId10"/>
      <w:pgSz w:w="11906" w:h="16838"/>
      <w:pgMar w:top="567" w:right="567" w:bottom="1701" w:left="1701" w:header="709" w:footer="709" w:gutter="0"/>
      <w:pgNumType w:fmt="numberInDash"/>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3C8" w:rsidRDefault="002223C8" w:rsidP="00655B49">
      <w:r>
        <w:separator/>
      </w:r>
    </w:p>
  </w:endnote>
  <w:endnote w:type="continuationSeparator" w:id="0">
    <w:p w:rsidR="002223C8" w:rsidRDefault="002223C8" w:rsidP="00655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choolDL">
    <w:altName w:val="Arial"/>
    <w:charset w:val="CC"/>
    <w:family w:val="swiss"/>
    <w:pitch w:val="variable"/>
    <w:sig w:usb0="20007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3C8" w:rsidRDefault="002223C8" w:rsidP="00655B49">
      <w:r>
        <w:separator/>
      </w:r>
    </w:p>
  </w:footnote>
  <w:footnote w:type="continuationSeparator" w:id="0">
    <w:p w:rsidR="002223C8" w:rsidRDefault="002223C8" w:rsidP="00655B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6087" w:rsidRPr="00FC0E54" w:rsidRDefault="002F6087">
    <w:pPr>
      <w:pStyle w:val="a3"/>
      <w:jc w:val="center"/>
      <w:rPr>
        <w:rFonts w:ascii="Times New Roman" w:hAnsi="Times New Roman"/>
      </w:rPr>
    </w:pPr>
    <w:r w:rsidRPr="00FC0E54">
      <w:rPr>
        <w:rFonts w:ascii="Times New Roman" w:hAnsi="Times New Roman"/>
      </w:rPr>
      <w:fldChar w:fldCharType="begin"/>
    </w:r>
    <w:r w:rsidRPr="00FC0E54">
      <w:rPr>
        <w:rFonts w:ascii="Times New Roman" w:hAnsi="Times New Roman"/>
      </w:rPr>
      <w:instrText>PAGE   \* MERGEFORMAT</w:instrText>
    </w:r>
    <w:r w:rsidRPr="00FC0E54">
      <w:rPr>
        <w:rFonts w:ascii="Times New Roman" w:hAnsi="Times New Roman"/>
      </w:rPr>
      <w:fldChar w:fldCharType="separate"/>
    </w:r>
    <w:r>
      <w:rPr>
        <w:rFonts w:ascii="Times New Roman" w:hAnsi="Times New Roman"/>
        <w:noProof/>
      </w:rPr>
      <w:t>2</w:t>
    </w:r>
    <w:r w:rsidRPr="00FC0E54">
      <w:rPr>
        <w:rFonts w:ascii="Times New Roman" w:hAnsi="Times New Roman"/>
      </w:rPr>
      <w:fldChar w:fldCharType="end"/>
    </w:r>
  </w:p>
  <w:p w:rsidR="002F6087" w:rsidRDefault="002F608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7018E4"/>
    <w:multiLevelType w:val="hybridMultilevel"/>
    <w:tmpl w:val="F8348162"/>
    <w:lvl w:ilvl="0" w:tplc="036CA268">
      <w:start w:val="23"/>
      <w:numFmt w:val="bullet"/>
      <w:lvlText w:val="-"/>
      <w:lvlJc w:val="left"/>
      <w:pPr>
        <w:tabs>
          <w:tab w:val="num" w:pos="1017"/>
        </w:tabs>
        <w:ind w:left="1017" w:hanging="450"/>
      </w:pPr>
      <w:rPr>
        <w:rFonts w:ascii="Bookman Old Style" w:eastAsia="Times New Roman" w:hAnsi="Bookman Old Style"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6A3423EA"/>
    <w:multiLevelType w:val="hybridMultilevel"/>
    <w:tmpl w:val="2690EB8C"/>
    <w:lvl w:ilvl="0" w:tplc="087E2330">
      <w:start w:val="3"/>
      <w:numFmt w:val="bullet"/>
      <w:lvlText w:val="-"/>
      <w:lvlJc w:val="left"/>
      <w:pPr>
        <w:tabs>
          <w:tab w:val="num" w:pos="1080"/>
        </w:tabs>
        <w:ind w:left="1080" w:hanging="360"/>
      </w:pPr>
      <w:rPr>
        <w:rFonts w:ascii="Bookman Old Style" w:eastAsia="Times New Roman" w:hAnsi="Bookman Old Style" w:cs="Times New Roman" w:hint="default"/>
        <w:lang w:val="uk-UA"/>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5853842"/>
    <w:multiLevelType w:val="hybridMultilevel"/>
    <w:tmpl w:val="F0D480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79A455BB"/>
    <w:multiLevelType w:val="hybridMultilevel"/>
    <w:tmpl w:val="F0D480E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165"/>
    <w:rsid w:val="000158E0"/>
    <w:rsid w:val="00076D32"/>
    <w:rsid w:val="00113553"/>
    <w:rsid w:val="0017421D"/>
    <w:rsid w:val="001E7A3F"/>
    <w:rsid w:val="002223C8"/>
    <w:rsid w:val="00224DF7"/>
    <w:rsid w:val="002F6087"/>
    <w:rsid w:val="00326F63"/>
    <w:rsid w:val="0037358B"/>
    <w:rsid w:val="0043282D"/>
    <w:rsid w:val="00436376"/>
    <w:rsid w:val="004C27B1"/>
    <w:rsid w:val="0051643B"/>
    <w:rsid w:val="005A3156"/>
    <w:rsid w:val="005F2081"/>
    <w:rsid w:val="00655B49"/>
    <w:rsid w:val="0069763C"/>
    <w:rsid w:val="00710D53"/>
    <w:rsid w:val="00721D15"/>
    <w:rsid w:val="008C7ABB"/>
    <w:rsid w:val="00930F85"/>
    <w:rsid w:val="009441A0"/>
    <w:rsid w:val="009B10BA"/>
    <w:rsid w:val="009C289C"/>
    <w:rsid w:val="009E708D"/>
    <w:rsid w:val="00A365E7"/>
    <w:rsid w:val="00A7569A"/>
    <w:rsid w:val="00AA7A38"/>
    <w:rsid w:val="00AB5A9D"/>
    <w:rsid w:val="00B91238"/>
    <w:rsid w:val="00C31A3D"/>
    <w:rsid w:val="00C34165"/>
    <w:rsid w:val="00C95B1E"/>
    <w:rsid w:val="00D5113A"/>
    <w:rsid w:val="00D72F3B"/>
    <w:rsid w:val="00DC7A47"/>
    <w:rsid w:val="00DD2656"/>
    <w:rsid w:val="00E1727A"/>
    <w:rsid w:val="00E71022"/>
    <w:rsid w:val="00E81788"/>
    <w:rsid w:val="00F07FA3"/>
    <w:rsid w:val="00F96892"/>
    <w:rsid w:val="00FC37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165"/>
    <w:pPr>
      <w:spacing w:after="0" w:line="240" w:lineRule="auto"/>
    </w:pPr>
    <w:rPr>
      <w:rFonts w:ascii="SchoolDL" w:eastAsia="Times New Roman" w:hAnsi="SchoolDL"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34165"/>
    <w:pPr>
      <w:tabs>
        <w:tab w:val="center" w:pos="4819"/>
        <w:tab w:val="right" w:pos="9639"/>
      </w:tabs>
    </w:pPr>
  </w:style>
  <w:style w:type="character" w:customStyle="1" w:styleId="a4">
    <w:name w:val="Верхний колонтитул Знак"/>
    <w:basedOn w:val="a0"/>
    <w:link w:val="a3"/>
    <w:uiPriority w:val="99"/>
    <w:rsid w:val="00C34165"/>
    <w:rPr>
      <w:rFonts w:ascii="SchoolDL" w:eastAsia="Times New Roman" w:hAnsi="SchoolDL" w:cs="Times New Roman"/>
      <w:sz w:val="28"/>
      <w:szCs w:val="20"/>
      <w:lang w:eastAsia="ru-RU"/>
    </w:rPr>
  </w:style>
  <w:style w:type="paragraph" w:styleId="a5">
    <w:name w:val="Body Text"/>
    <w:basedOn w:val="a"/>
    <w:link w:val="a6"/>
    <w:unhideWhenUsed/>
    <w:rsid w:val="00C34165"/>
    <w:pPr>
      <w:spacing w:after="120"/>
    </w:pPr>
    <w:rPr>
      <w:rFonts w:ascii="Times New Roman" w:hAnsi="Times New Roman"/>
      <w:sz w:val="20"/>
      <w:lang w:val="uk-UA"/>
    </w:rPr>
  </w:style>
  <w:style w:type="character" w:customStyle="1" w:styleId="a6">
    <w:name w:val="Основной текст Знак"/>
    <w:basedOn w:val="a0"/>
    <w:link w:val="a5"/>
    <w:rsid w:val="00C34165"/>
    <w:rPr>
      <w:rFonts w:ascii="Times New Roman" w:eastAsia="Times New Roman" w:hAnsi="Times New Roman" w:cs="Times New Roman"/>
      <w:sz w:val="20"/>
      <w:szCs w:val="20"/>
      <w:lang w:val="uk-UA" w:eastAsia="ru-RU"/>
    </w:rPr>
  </w:style>
  <w:style w:type="paragraph" w:styleId="a7">
    <w:name w:val="Body Text Indent"/>
    <w:basedOn w:val="a"/>
    <w:link w:val="a8"/>
    <w:unhideWhenUsed/>
    <w:rsid w:val="00C34165"/>
    <w:pPr>
      <w:spacing w:after="120"/>
      <w:ind w:left="283"/>
    </w:pPr>
    <w:rPr>
      <w:rFonts w:ascii="Times New Roman" w:hAnsi="Times New Roman"/>
      <w:sz w:val="20"/>
      <w:lang w:val="uk-UA" w:eastAsia="x-none"/>
    </w:rPr>
  </w:style>
  <w:style w:type="character" w:customStyle="1" w:styleId="a8">
    <w:name w:val="Основной текст с отступом Знак"/>
    <w:basedOn w:val="a0"/>
    <w:link w:val="a7"/>
    <w:rsid w:val="00C34165"/>
    <w:rPr>
      <w:rFonts w:ascii="Times New Roman" w:eastAsia="Times New Roman" w:hAnsi="Times New Roman" w:cs="Times New Roman"/>
      <w:sz w:val="20"/>
      <w:szCs w:val="20"/>
      <w:lang w:val="uk-UA" w:eastAsia="x-none"/>
    </w:rPr>
  </w:style>
  <w:style w:type="paragraph" w:styleId="3">
    <w:name w:val="Body Text 3"/>
    <w:basedOn w:val="a"/>
    <w:link w:val="30"/>
    <w:semiHidden/>
    <w:unhideWhenUsed/>
    <w:rsid w:val="00C34165"/>
    <w:pPr>
      <w:jc w:val="center"/>
    </w:pPr>
    <w:rPr>
      <w:rFonts w:ascii="Times New Roman" w:hAnsi="Times New Roman"/>
      <w:sz w:val="20"/>
      <w:lang w:val="uk-UA"/>
    </w:rPr>
  </w:style>
  <w:style w:type="character" w:customStyle="1" w:styleId="30">
    <w:name w:val="Основной текст 3 Знак"/>
    <w:basedOn w:val="a0"/>
    <w:link w:val="3"/>
    <w:semiHidden/>
    <w:rsid w:val="00C34165"/>
    <w:rPr>
      <w:rFonts w:ascii="Times New Roman" w:eastAsia="Times New Roman" w:hAnsi="Times New Roman" w:cs="Times New Roman"/>
      <w:sz w:val="20"/>
      <w:szCs w:val="20"/>
      <w:lang w:val="uk-UA" w:eastAsia="ru-RU"/>
    </w:rPr>
  </w:style>
  <w:style w:type="paragraph" w:styleId="a9">
    <w:name w:val="List Paragraph"/>
    <w:basedOn w:val="a"/>
    <w:uiPriority w:val="34"/>
    <w:qFormat/>
    <w:rsid w:val="00C34165"/>
    <w:pPr>
      <w:ind w:left="720"/>
      <w:contextualSpacing/>
    </w:pPr>
    <w:rPr>
      <w:rFonts w:ascii="Times New Roman" w:hAnsi="Times New Roman"/>
      <w:sz w:val="20"/>
      <w:lang w:val="uk-UA"/>
    </w:rPr>
  </w:style>
  <w:style w:type="paragraph" w:customStyle="1" w:styleId="aa">
    <w:name w:val="Знак Знак Знак Знак"/>
    <w:basedOn w:val="a"/>
    <w:rsid w:val="00C34165"/>
    <w:rPr>
      <w:rFonts w:ascii="Verdana" w:hAnsi="Verdana" w:cs="Verdana"/>
      <w:sz w:val="20"/>
      <w:lang w:val="en-US" w:eastAsia="en-US"/>
    </w:rPr>
  </w:style>
  <w:style w:type="character" w:customStyle="1" w:styleId="ab">
    <w:name w:val="Основной текст_"/>
    <w:basedOn w:val="a0"/>
    <w:link w:val="2"/>
    <w:rsid w:val="00C34165"/>
    <w:rPr>
      <w:rFonts w:ascii="Tahoma" w:eastAsia="Tahoma" w:hAnsi="Tahoma" w:cs="Tahoma"/>
      <w:spacing w:val="2"/>
      <w:sz w:val="14"/>
      <w:szCs w:val="14"/>
      <w:shd w:val="clear" w:color="auto" w:fill="FFFFFF"/>
    </w:rPr>
  </w:style>
  <w:style w:type="character" w:customStyle="1" w:styleId="1">
    <w:name w:val="Основной текст1"/>
    <w:basedOn w:val="ab"/>
    <w:rsid w:val="00C34165"/>
    <w:rPr>
      <w:rFonts w:ascii="Tahoma" w:eastAsia="Tahoma" w:hAnsi="Tahoma" w:cs="Tahoma"/>
      <w:color w:val="000000"/>
      <w:spacing w:val="2"/>
      <w:w w:val="100"/>
      <w:position w:val="0"/>
      <w:sz w:val="14"/>
      <w:szCs w:val="14"/>
      <w:u w:val="single"/>
      <w:shd w:val="clear" w:color="auto" w:fill="FFFFFF"/>
      <w:lang w:val="uk-UA" w:eastAsia="uk-UA" w:bidi="uk-UA"/>
    </w:rPr>
  </w:style>
  <w:style w:type="paragraph" w:customStyle="1" w:styleId="2">
    <w:name w:val="Основной текст2"/>
    <w:basedOn w:val="a"/>
    <w:link w:val="ab"/>
    <w:rsid w:val="00C34165"/>
    <w:pPr>
      <w:widowControl w:val="0"/>
      <w:shd w:val="clear" w:color="auto" w:fill="FFFFFF"/>
      <w:spacing w:line="0" w:lineRule="atLeast"/>
    </w:pPr>
    <w:rPr>
      <w:rFonts w:ascii="Tahoma" w:eastAsia="Tahoma" w:hAnsi="Tahoma" w:cs="Tahoma"/>
      <w:spacing w:val="2"/>
      <w:sz w:val="14"/>
      <w:szCs w:val="14"/>
      <w:lang w:eastAsia="en-US"/>
    </w:rPr>
  </w:style>
  <w:style w:type="table" w:styleId="ac">
    <w:name w:val="Table Grid"/>
    <w:basedOn w:val="a1"/>
    <w:uiPriority w:val="39"/>
    <w:rsid w:val="00C341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uiPriority w:val="99"/>
    <w:unhideWhenUsed/>
    <w:rsid w:val="00655B49"/>
    <w:pPr>
      <w:tabs>
        <w:tab w:val="center" w:pos="4677"/>
        <w:tab w:val="right" w:pos="9355"/>
      </w:tabs>
    </w:pPr>
  </w:style>
  <w:style w:type="character" w:customStyle="1" w:styleId="ae">
    <w:name w:val="Нижний колонтитул Знак"/>
    <w:basedOn w:val="a0"/>
    <w:link w:val="ad"/>
    <w:uiPriority w:val="99"/>
    <w:rsid w:val="00655B49"/>
    <w:rPr>
      <w:rFonts w:ascii="SchoolDL" w:eastAsia="Times New Roman" w:hAnsi="SchoolDL" w:cs="Times New Roman"/>
      <w:sz w:val="28"/>
      <w:szCs w:val="20"/>
      <w:lang w:eastAsia="ru-RU"/>
    </w:rPr>
  </w:style>
  <w:style w:type="paragraph" w:customStyle="1" w:styleId="10">
    <w:name w:val="çàãîëîâîê 1"/>
    <w:basedOn w:val="a"/>
    <w:next w:val="a"/>
    <w:rsid w:val="009441A0"/>
    <w:pPr>
      <w:keepNext/>
      <w:spacing w:line="192" w:lineRule="auto"/>
      <w:jc w:val="center"/>
    </w:pPr>
    <w:rPr>
      <w:b/>
      <w:sz w:val="30"/>
    </w:rPr>
  </w:style>
  <w:style w:type="paragraph" w:styleId="af">
    <w:name w:val="Balloon Text"/>
    <w:basedOn w:val="a"/>
    <w:link w:val="af0"/>
    <w:uiPriority w:val="99"/>
    <w:semiHidden/>
    <w:unhideWhenUsed/>
    <w:rsid w:val="0017421D"/>
    <w:rPr>
      <w:rFonts w:ascii="Segoe UI" w:hAnsi="Segoe UI" w:cs="Segoe UI"/>
      <w:sz w:val="18"/>
      <w:szCs w:val="18"/>
    </w:rPr>
  </w:style>
  <w:style w:type="character" w:customStyle="1" w:styleId="af0">
    <w:name w:val="Текст выноски Знак"/>
    <w:basedOn w:val="a0"/>
    <w:link w:val="af"/>
    <w:uiPriority w:val="99"/>
    <w:semiHidden/>
    <w:rsid w:val="0017421D"/>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165"/>
    <w:pPr>
      <w:spacing w:after="0" w:line="240" w:lineRule="auto"/>
    </w:pPr>
    <w:rPr>
      <w:rFonts w:ascii="SchoolDL" w:eastAsia="Times New Roman" w:hAnsi="SchoolDL"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34165"/>
    <w:pPr>
      <w:tabs>
        <w:tab w:val="center" w:pos="4819"/>
        <w:tab w:val="right" w:pos="9639"/>
      </w:tabs>
    </w:pPr>
  </w:style>
  <w:style w:type="character" w:customStyle="1" w:styleId="a4">
    <w:name w:val="Верхний колонтитул Знак"/>
    <w:basedOn w:val="a0"/>
    <w:link w:val="a3"/>
    <w:uiPriority w:val="99"/>
    <w:rsid w:val="00C34165"/>
    <w:rPr>
      <w:rFonts w:ascii="SchoolDL" w:eastAsia="Times New Roman" w:hAnsi="SchoolDL" w:cs="Times New Roman"/>
      <w:sz w:val="28"/>
      <w:szCs w:val="20"/>
      <w:lang w:eastAsia="ru-RU"/>
    </w:rPr>
  </w:style>
  <w:style w:type="paragraph" w:styleId="a5">
    <w:name w:val="Body Text"/>
    <w:basedOn w:val="a"/>
    <w:link w:val="a6"/>
    <w:unhideWhenUsed/>
    <w:rsid w:val="00C34165"/>
    <w:pPr>
      <w:spacing w:after="120"/>
    </w:pPr>
    <w:rPr>
      <w:rFonts w:ascii="Times New Roman" w:hAnsi="Times New Roman"/>
      <w:sz w:val="20"/>
      <w:lang w:val="uk-UA"/>
    </w:rPr>
  </w:style>
  <w:style w:type="character" w:customStyle="1" w:styleId="a6">
    <w:name w:val="Основной текст Знак"/>
    <w:basedOn w:val="a0"/>
    <w:link w:val="a5"/>
    <w:rsid w:val="00C34165"/>
    <w:rPr>
      <w:rFonts w:ascii="Times New Roman" w:eastAsia="Times New Roman" w:hAnsi="Times New Roman" w:cs="Times New Roman"/>
      <w:sz w:val="20"/>
      <w:szCs w:val="20"/>
      <w:lang w:val="uk-UA" w:eastAsia="ru-RU"/>
    </w:rPr>
  </w:style>
  <w:style w:type="paragraph" w:styleId="a7">
    <w:name w:val="Body Text Indent"/>
    <w:basedOn w:val="a"/>
    <w:link w:val="a8"/>
    <w:unhideWhenUsed/>
    <w:rsid w:val="00C34165"/>
    <w:pPr>
      <w:spacing w:after="120"/>
      <w:ind w:left="283"/>
    </w:pPr>
    <w:rPr>
      <w:rFonts w:ascii="Times New Roman" w:hAnsi="Times New Roman"/>
      <w:sz w:val="20"/>
      <w:lang w:val="uk-UA" w:eastAsia="x-none"/>
    </w:rPr>
  </w:style>
  <w:style w:type="character" w:customStyle="1" w:styleId="a8">
    <w:name w:val="Основной текст с отступом Знак"/>
    <w:basedOn w:val="a0"/>
    <w:link w:val="a7"/>
    <w:rsid w:val="00C34165"/>
    <w:rPr>
      <w:rFonts w:ascii="Times New Roman" w:eastAsia="Times New Roman" w:hAnsi="Times New Roman" w:cs="Times New Roman"/>
      <w:sz w:val="20"/>
      <w:szCs w:val="20"/>
      <w:lang w:val="uk-UA" w:eastAsia="x-none"/>
    </w:rPr>
  </w:style>
  <w:style w:type="paragraph" w:styleId="3">
    <w:name w:val="Body Text 3"/>
    <w:basedOn w:val="a"/>
    <w:link w:val="30"/>
    <w:semiHidden/>
    <w:unhideWhenUsed/>
    <w:rsid w:val="00C34165"/>
    <w:pPr>
      <w:jc w:val="center"/>
    </w:pPr>
    <w:rPr>
      <w:rFonts w:ascii="Times New Roman" w:hAnsi="Times New Roman"/>
      <w:sz w:val="20"/>
      <w:lang w:val="uk-UA"/>
    </w:rPr>
  </w:style>
  <w:style w:type="character" w:customStyle="1" w:styleId="30">
    <w:name w:val="Основной текст 3 Знак"/>
    <w:basedOn w:val="a0"/>
    <w:link w:val="3"/>
    <w:semiHidden/>
    <w:rsid w:val="00C34165"/>
    <w:rPr>
      <w:rFonts w:ascii="Times New Roman" w:eastAsia="Times New Roman" w:hAnsi="Times New Roman" w:cs="Times New Roman"/>
      <w:sz w:val="20"/>
      <w:szCs w:val="20"/>
      <w:lang w:val="uk-UA" w:eastAsia="ru-RU"/>
    </w:rPr>
  </w:style>
  <w:style w:type="paragraph" w:styleId="a9">
    <w:name w:val="List Paragraph"/>
    <w:basedOn w:val="a"/>
    <w:uiPriority w:val="34"/>
    <w:qFormat/>
    <w:rsid w:val="00C34165"/>
    <w:pPr>
      <w:ind w:left="720"/>
      <w:contextualSpacing/>
    </w:pPr>
    <w:rPr>
      <w:rFonts w:ascii="Times New Roman" w:hAnsi="Times New Roman"/>
      <w:sz w:val="20"/>
      <w:lang w:val="uk-UA"/>
    </w:rPr>
  </w:style>
  <w:style w:type="paragraph" w:customStyle="1" w:styleId="aa">
    <w:name w:val="Знак Знак Знак Знак"/>
    <w:basedOn w:val="a"/>
    <w:rsid w:val="00C34165"/>
    <w:rPr>
      <w:rFonts w:ascii="Verdana" w:hAnsi="Verdana" w:cs="Verdana"/>
      <w:sz w:val="20"/>
      <w:lang w:val="en-US" w:eastAsia="en-US"/>
    </w:rPr>
  </w:style>
  <w:style w:type="character" w:customStyle="1" w:styleId="ab">
    <w:name w:val="Основной текст_"/>
    <w:basedOn w:val="a0"/>
    <w:link w:val="2"/>
    <w:rsid w:val="00C34165"/>
    <w:rPr>
      <w:rFonts w:ascii="Tahoma" w:eastAsia="Tahoma" w:hAnsi="Tahoma" w:cs="Tahoma"/>
      <w:spacing w:val="2"/>
      <w:sz w:val="14"/>
      <w:szCs w:val="14"/>
      <w:shd w:val="clear" w:color="auto" w:fill="FFFFFF"/>
    </w:rPr>
  </w:style>
  <w:style w:type="character" w:customStyle="1" w:styleId="1">
    <w:name w:val="Основной текст1"/>
    <w:basedOn w:val="ab"/>
    <w:rsid w:val="00C34165"/>
    <w:rPr>
      <w:rFonts w:ascii="Tahoma" w:eastAsia="Tahoma" w:hAnsi="Tahoma" w:cs="Tahoma"/>
      <w:color w:val="000000"/>
      <w:spacing w:val="2"/>
      <w:w w:val="100"/>
      <w:position w:val="0"/>
      <w:sz w:val="14"/>
      <w:szCs w:val="14"/>
      <w:u w:val="single"/>
      <w:shd w:val="clear" w:color="auto" w:fill="FFFFFF"/>
      <w:lang w:val="uk-UA" w:eastAsia="uk-UA" w:bidi="uk-UA"/>
    </w:rPr>
  </w:style>
  <w:style w:type="paragraph" w:customStyle="1" w:styleId="2">
    <w:name w:val="Основной текст2"/>
    <w:basedOn w:val="a"/>
    <w:link w:val="ab"/>
    <w:rsid w:val="00C34165"/>
    <w:pPr>
      <w:widowControl w:val="0"/>
      <w:shd w:val="clear" w:color="auto" w:fill="FFFFFF"/>
      <w:spacing w:line="0" w:lineRule="atLeast"/>
    </w:pPr>
    <w:rPr>
      <w:rFonts w:ascii="Tahoma" w:eastAsia="Tahoma" w:hAnsi="Tahoma" w:cs="Tahoma"/>
      <w:spacing w:val="2"/>
      <w:sz w:val="14"/>
      <w:szCs w:val="14"/>
      <w:lang w:eastAsia="en-US"/>
    </w:rPr>
  </w:style>
  <w:style w:type="table" w:styleId="ac">
    <w:name w:val="Table Grid"/>
    <w:basedOn w:val="a1"/>
    <w:uiPriority w:val="39"/>
    <w:rsid w:val="00C341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uiPriority w:val="99"/>
    <w:unhideWhenUsed/>
    <w:rsid w:val="00655B49"/>
    <w:pPr>
      <w:tabs>
        <w:tab w:val="center" w:pos="4677"/>
        <w:tab w:val="right" w:pos="9355"/>
      </w:tabs>
    </w:pPr>
  </w:style>
  <w:style w:type="character" w:customStyle="1" w:styleId="ae">
    <w:name w:val="Нижний колонтитул Знак"/>
    <w:basedOn w:val="a0"/>
    <w:link w:val="ad"/>
    <w:uiPriority w:val="99"/>
    <w:rsid w:val="00655B49"/>
    <w:rPr>
      <w:rFonts w:ascii="SchoolDL" w:eastAsia="Times New Roman" w:hAnsi="SchoolDL" w:cs="Times New Roman"/>
      <w:sz w:val="28"/>
      <w:szCs w:val="20"/>
      <w:lang w:eastAsia="ru-RU"/>
    </w:rPr>
  </w:style>
  <w:style w:type="paragraph" w:customStyle="1" w:styleId="10">
    <w:name w:val="çàãîëîâîê 1"/>
    <w:basedOn w:val="a"/>
    <w:next w:val="a"/>
    <w:rsid w:val="009441A0"/>
    <w:pPr>
      <w:keepNext/>
      <w:spacing w:line="192" w:lineRule="auto"/>
      <w:jc w:val="center"/>
    </w:pPr>
    <w:rPr>
      <w:b/>
      <w:sz w:val="30"/>
    </w:rPr>
  </w:style>
  <w:style w:type="paragraph" w:styleId="af">
    <w:name w:val="Balloon Text"/>
    <w:basedOn w:val="a"/>
    <w:link w:val="af0"/>
    <w:uiPriority w:val="99"/>
    <w:semiHidden/>
    <w:unhideWhenUsed/>
    <w:rsid w:val="0017421D"/>
    <w:rPr>
      <w:rFonts w:ascii="Segoe UI" w:hAnsi="Segoe UI" w:cs="Segoe UI"/>
      <w:sz w:val="18"/>
      <w:szCs w:val="18"/>
    </w:rPr>
  </w:style>
  <w:style w:type="character" w:customStyle="1" w:styleId="af0">
    <w:name w:val="Текст выноски Знак"/>
    <w:basedOn w:val="a0"/>
    <w:link w:val="af"/>
    <w:uiPriority w:val="99"/>
    <w:semiHidden/>
    <w:rsid w:val="0017421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BDAC1-5316-421D-8DF7-AB39BB96A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Pages>
  <Words>8665</Words>
  <Characters>4940</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33</cp:revision>
  <cp:lastPrinted>2017-04-18T12:22:00Z</cp:lastPrinted>
  <dcterms:created xsi:type="dcterms:W3CDTF">2017-04-13T08:23:00Z</dcterms:created>
  <dcterms:modified xsi:type="dcterms:W3CDTF">2017-05-03T12:16:00Z</dcterms:modified>
</cp:coreProperties>
</file>